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47C7" w14:textId="166E44F2" w:rsidR="006B5460" w:rsidRDefault="002B1548" w:rsidP="006B5460">
      <w:pPr>
        <w:widowControl w:val="0"/>
        <w:autoSpaceDE w:val="0"/>
        <w:autoSpaceDN w:val="0"/>
        <w:adjustRightInd w:val="0"/>
        <w:spacing w:line="360" w:lineRule="atLeast"/>
        <w:rPr>
          <w:rFonts w:ascii="Calibri" w:hAnsi="Calibri" w:cs="Calibri"/>
          <w:color w:val="000000"/>
          <w:sz w:val="29"/>
          <w:szCs w:val="29"/>
        </w:rPr>
      </w:pPr>
      <w:r w:rsidRPr="002B1548">
        <w:rPr>
          <w:rFonts w:asciiTheme="majorHAnsi" w:hAnsiTheme="majorHAnsi" w:cs="Open Sans"/>
          <w:noProof/>
          <w:sz w:val="48"/>
        </w:rPr>
        <mc:AlternateContent>
          <mc:Choice Requires="wps">
            <w:drawing>
              <wp:anchor distT="45720" distB="45720" distL="114300" distR="114300" simplePos="0" relativeHeight="251659264" behindDoc="0" locked="0" layoutInCell="1" allowOverlap="1" wp14:anchorId="52893425" wp14:editId="155A4796">
                <wp:simplePos x="0" y="0"/>
                <wp:positionH relativeFrom="column">
                  <wp:posOffset>76200</wp:posOffset>
                </wp:positionH>
                <wp:positionV relativeFrom="paragraph">
                  <wp:posOffset>9525</wp:posOffset>
                </wp:positionV>
                <wp:extent cx="8892540" cy="1022350"/>
                <wp:effectExtent l="0" t="0" r="2286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2540" cy="1022350"/>
                        </a:xfrm>
                        <a:prstGeom prst="rect">
                          <a:avLst/>
                        </a:prstGeom>
                        <a:solidFill>
                          <a:srgbClr val="FFFFFF"/>
                        </a:solidFill>
                        <a:ln w="9525">
                          <a:solidFill>
                            <a:srgbClr val="000000"/>
                          </a:solidFill>
                          <a:miter lim="800000"/>
                          <a:headEnd/>
                          <a:tailEnd/>
                        </a:ln>
                      </wps:spPr>
                      <wps:txbx>
                        <w:txbxContent>
                          <w:p w14:paraId="5BC38E88" w14:textId="77777777" w:rsidR="002B1548" w:rsidRDefault="002B1548" w:rsidP="005A314D">
                            <w:pPr>
                              <w:jc w:val="center"/>
                            </w:pPr>
                            <w:r>
                              <w:t>YOUR LOGO GOES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93425" id="_x0000_t202" coordsize="21600,21600" o:spt="202" path="m,l,21600r21600,l21600,xe">
                <v:stroke joinstyle="miter"/>
                <v:path gradientshapeok="t" o:connecttype="rect"/>
              </v:shapetype>
              <v:shape id="Text Box 2" o:spid="_x0000_s1026" type="#_x0000_t202" style="position:absolute;margin-left:6pt;margin-top:.75pt;width:700.2pt;height: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l7KIwIAAEUEAAAOAAAAZHJzL2Uyb0RvYy54bWysU9uO0zAQfUfiHyy/06ShhTZqulq6FCEt&#13;&#10;F2mXD3Acp7GwPcZ2m5Sv37HTLRHwhMiD5fGMT86cM97cDFqRk3BegqnofJZTIgyHRppDRb897l+t&#13;&#10;KPGBmYYpMKKiZ+Hpzfbli01vS1FAB6oRjiCI8WVvK9qFYMss87wTmvkZWGEw2YLTLGDoDlnjWI/o&#13;&#10;WmVFnr/JenCNdcCF93h6NybpNuG3reDhS9t6EYiqKHILaXVpreOabTesPDhmO8kvNNg/sNBMGvzp&#13;&#10;FeqOBUaOTv4BpSV34KENMw46g7aVXKQesJt5/ls3Dx2zIvWC4nh7lcn/P1j++fTVEdmgd5QYptGi&#13;&#10;RzEE8g4GUkR1eutLLHqwWBYGPI6VsVNv74F/98TArmPmIG6dg74TrEF283gzm1wdcXwEqftP0OBv&#13;&#10;2DFAAhpapyMgikEQHV06X52JVDgerlbrYrnAFMfcPC+K18vkXcbK5+vW+fBBgCZxU1GH1id4drr3&#13;&#10;IdJh5XNJog9KNnupVArcod4pR04Mx2SfvtQBdjktU4b0FV0vi+WowDTnpxB5+v4GoWXAeVdSY0/X&#13;&#10;IlZG3d6bJk1jYFKNe6SszEXIqN2oYhjq4WJMDc0ZJXUwzjW+Q9x04H5S0uNMV9T/ODInKFEfDdqy&#13;&#10;ni+ihiEFi+XbAgM3zdTTDDMcoSoaKBm3u5AeThTMwC3a18okbPR5ZHLhirOa9L68q/gYpnGq+vX6&#13;&#10;t08AAAD//wMAUEsDBBQABgAIAAAAIQDlrZaL4QAAAA4BAAAPAAAAZHJzL2Rvd25yZXYueG1sTE9N&#13;&#10;T8MwDL0j8R8iI3FBLF3pyuiaTggEghsMBNes8dqKxilJ1pV/j3eCi+2nJ7+Pcj3ZXozoQ+dIwXyW&#13;&#10;gECqnemoUfD+9nC5BBGiJqN7R6jgBwOsq9OTUhfGHegVx01sBItQKLSCNsahkDLULVodZm5AYm7n&#13;&#10;vNWRoW+k8frA4raXaZLk0uqO2KHVA961WH9t9lbBMnsaP8Pz1ctHne/6m3hxPT5+e6XOz6b7FY/b&#13;&#10;FYiIU/z7gGMHzg8VB9u6PZkgesYp94m8FyCOdDZPMxBbvvJ0AbIq5f8a1S8AAAD//wMAUEsBAi0A&#13;&#10;FAAGAAgAAAAhALaDOJL+AAAA4QEAABMAAAAAAAAAAAAAAAAAAAAAAFtDb250ZW50X1R5cGVzXS54&#13;&#10;bWxQSwECLQAUAAYACAAAACEAOP0h/9YAAACUAQAACwAAAAAAAAAAAAAAAAAvAQAAX3JlbHMvLnJl&#13;&#10;bHNQSwECLQAUAAYACAAAACEAhXJeyiMCAABFBAAADgAAAAAAAAAAAAAAAAAuAgAAZHJzL2Uyb0Rv&#13;&#10;Yy54bWxQSwECLQAUAAYACAAAACEA5a2Wi+EAAAAOAQAADwAAAAAAAAAAAAAAAAB9BAAAZHJzL2Rv&#13;&#10;d25yZXYueG1sUEsFBgAAAAAEAAQA8wAAAIsFAAAAAA==&#13;&#10;">
                <v:textbox>
                  <w:txbxContent>
                    <w:p w14:paraId="5BC38E88" w14:textId="77777777" w:rsidR="002B1548" w:rsidRDefault="002B1548" w:rsidP="005A314D">
                      <w:pPr>
                        <w:jc w:val="center"/>
                      </w:pPr>
                      <w:r>
                        <w:t>YOUR LOGO GOES HERE</w:t>
                      </w:r>
                    </w:p>
                  </w:txbxContent>
                </v:textbox>
                <w10:wrap type="square"/>
              </v:shape>
            </w:pict>
          </mc:Fallback>
        </mc:AlternateContent>
      </w:r>
      <w:r w:rsidR="006B5460" w:rsidRPr="00FC78D2">
        <w:rPr>
          <w:rFonts w:ascii="Calibri" w:hAnsi="Calibri" w:cs="Calibri"/>
          <w:b/>
          <w:color w:val="000000"/>
          <w:sz w:val="40"/>
          <w:szCs w:val="40"/>
        </w:rPr>
        <w:t>Feature Code Quick Reference</w:t>
      </w:r>
      <w:r w:rsidR="006B5460">
        <w:rPr>
          <w:rFonts w:ascii="Calibri" w:hAnsi="Calibri" w:cs="Calibri"/>
          <w:color w:val="000000"/>
          <w:sz w:val="29"/>
          <w:szCs w:val="29"/>
        </w:rPr>
        <w:t xml:space="preserve">: </w:t>
      </w:r>
    </w:p>
    <w:p w14:paraId="653849B0" w14:textId="003C1D16" w:rsidR="00FB5192" w:rsidRPr="00FB5192" w:rsidRDefault="006B5460" w:rsidP="006B5460">
      <w:pPr>
        <w:widowControl w:val="0"/>
        <w:autoSpaceDE w:val="0"/>
        <w:autoSpaceDN w:val="0"/>
        <w:adjustRightInd w:val="0"/>
        <w:spacing w:line="360" w:lineRule="atLeast"/>
        <w:rPr>
          <w:rFonts w:asciiTheme="majorHAnsi" w:hAnsiTheme="majorHAnsi" w:cs="Open Sans"/>
          <w:sz w:val="24"/>
        </w:rPr>
      </w:pPr>
      <w:bookmarkStart w:id="0" w:name="_GoBack"/>
      <w:bookmarkEnd w:id="0"/>
      <w:r>
        <w:rPr>
          <w:rFonts w:ascii="Calibri" w:hAnsi="Calibri" w:cs="Calibri"/>
          <w:color w:val="000000"/>
          <w:sz w:val="29"/>
          <w:szCs w:val="29"/>
        </w:rPr>
        <w:t xml:space="preserve">Codes you can dial that are processed by the </w:t>
      </w:r>
      <w:r w:rsidR="005A314D">
        <w:rPr>
          <w:rFonts w:ascii="Calibri" w:hAnsi="Calibri" w:cs="Calibri"/>
          <w:color w:val="000000"/>
          <w:sz w:val="29"/>
          <w:szCs w:val="29"/>
        </w:rPr>
        <w:t xml:space="preserve">communications </w:t>
      </w:r>
      <w:r>
        <w:rPr>
          <w:rFonts w:ascii="Calibri" w:hAnsi="Calibri" w:cs="Calibri"/>
          <w:color w:val="000000"/>
          <w:sz w:val="29"/>
          <w:szCs w:val="29"/>
        </w:rPr>
        <w:t>server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Look w:val="06A0" w:firstRow="1" w:lastRow="0" w:firstColumn="1" w:lastColumn="0" w:noHBand="1" w:noVBand="1"/>
      </w:tblPr>
      <w:tblGrid>
        <w:gridCol w:w="4591"/>
        <w:gridCol w:w="8188"/>
        <w:gridCol w:w="1621"/>
      </w:tblGrid>
      <w:tr w:rsidR="002B1548" w14:paraId="4A32DBBD" w14:textId="77777777" w:rsidTr="002B1548">
        <w:tc>
          <w:tcPr>
            <w:tcW w:w="5000" w:type="pct"/>
            <w:gridSpan w:val="3"/>
            <w:tcBorders>
              <w:bottom w:val="nil"/>
              <w:right w:val="nil"/>
            </w:tcBorders>
            <w:shd w:val="clear" w:color="auto" w:fill="5B9BD5" w:themeFill="accent5"/>
            <w:vAlign w:val="center"/>
          </w:tcPr>
          <w:p w14:paraId="3B6FC705" w14:textId="77777777" w:rsidR="002B1548" w:rsidRPr="00BB2411" w:rsidRDefault="002B1548" w:rsidP="001E7481">
            <w:pPr>
              <w:contextualSpacing/>
              <w:rPr>
                <w:rFonts w:asciiTheme="majorHAnsi" w:hAnsiTheme="majorHAnsi" w:cs="Open Sans"/>
                <w:color w:val="FFFFFF" w:themeColor="background1"/>
                <w:sz w:val="48"/>
                <w:szCs w:val="32"/>
              </w:rPr>
            </w:pPr>
            <w:r>
              <w:rPr>
                <w:rFonts w:asciiTheme="majorHAnsi" w:hAnsiTheme="majorHAnsi" w:cs="Open Sans"/>
                <w:color w:val="FFFFFF" w:themeColor="background1"/>
                <w:sz w:val="48"/>
                <w:szCs w:val="32"/>
              </w:rPr>
              <w:t>PARKING</w:t>
            </w:r>
          </w:p>
        </w:tc>
      </w:tr>
      <w:tr w:rsidR="002B1548" w14:paraId="421C76F2" w14:textId="77777777" w:rsidTr="00FA132A">
        <w:trPr>
          <w:trHeight w:val="454"/>
        </w:trPr>
        <w:tc>
          <w:tcPr>
            <w:tcW w:w="1594" w:type="pct"/>
            <w:tcBorders>
              <w:right w:val="single" w:sz="4" w:space="0" w:color="BFBFBF" w:themeColor="background1" w:themeShade="BF"/>
            </w:tcBorders>
            <w:shd w:val="clear" w:color="auto" w:fill="7F7F7F" w:themeFill="text1" w:themeFillTint="80"/>
            <w:vAlign w:val="center"/>
          </w:tcPr>
          <w:p w14:paraId="1C24C218" w14:textId="77777777" w:rsidR="002B1548" w:rsidRPr="00FA132A" w:rsidRDefault="002B1548" w:rsidP="006B7CBD">
            <w:pPr>
              <w:contextualSpacing/>
              <w:rPr>
                <w:rFonts w:cs="Open Sans"/>
                <w:color w:val="FFFFFF" w:themeColor="background1"/>
                <w:sz w:val="32"/>
                <w:szCs w:val="32"/>
              </w:rPr>
            </w:pPr>
            <w:r w:rsidRPr="00FA132A">
              <w:rPr>
                <w:rFonts w:cs="Open Sans"/>
                <w:color w:val="FFFFFF" w:themeColor="background1"/>
                <w:sz w:val="32"/>
                <w:szCs w:val="32"/>
              </w:rPr>
              <w:t>Code</w:t>
            </w:r>
          </w:p>
        </w:tc>
        <w:tc>
          <w:tcPr>
            <w:tcW w:w="2843" w:type="pct"/>
            <w:tcBorders>
              <w:left w:val="single" w:sz="4" w:space="0" w:color="BFBFBF" w:themeColor="background1" w:themeShade="BF"/>
              <w:right w:val="single" w:sz="4" w:space="0" w:color="BFBFBF" w:themeColor="background1" w:themeShade="BF"/>
            </w:tcBorders>
            <w:shd w:val="clear" w:color="auto" w:fill="7F7F7F" w:themeFill="text1" w:themeFillTint="80"/>
            <w:vAlign w:val="center"/>
          </w:tcPr>
          <w:p w14:paraId="4936E3CA" w14:textId="77777777" w:rsidR="002B1548" w:rsidRPr="00FA132A" w:rsidRDefault="002B1548" w:rsidP="006B7CBD">
            <w:pPr>
              <w:contextualSpacing/>
              <w:rPr>
                <w:rFonts w:cs="Open Sans"/>
                <w:color w:val="FFFFFF" w:themeColor="background1"/>
                <w:sz w:val="32"/>
                <w:szCs w:val="32"/>
              </w:rPr>
            </w:pPr>
            <w:r w:rsidRPr="00FA132A">
              <w:rPr>
                <w:rFonts w:cs="Open Sans"/>
                <w:color w:val="FFFFFF" w:themeColor="background1"/>
                <w:sz w:val="32"/>
                <w:szCs w:val="32"/>
              </w:rPr>
              <w:t>Description</w:t>
            </w:r>
          </w:p>
        </w:tc>
        <w:tc>
          <w:tcPr>
            <w:tcW w:w="563" w:type="pct"/>
            <w:tcBorders>
              <w:left w:val="single" w:sz="4" w:space="0" w:color="BFBFBF" w:themeColor="background1" w:themeShade="BF"/>
              <w:right w:val="single" w:sz="4" w:space="0" w:color="BFBFBF" w:themeColor="background1" w:themeShade="BF"/>
            </w:tcBorders>
            <w:shd w:val="clear" w:color="auto" w:fill="7F7F7F" w:themeFill="text1" w:themeFillTint="80"/>
            <w:vAlign w:val="center"/>
          </w:tcPr>
          <w:p w14:paraId="59CDAAC0" w14:textId="77777777" w:rsidR="002B1548" w:rsidRPr="00FA132A" w:rsidRDefault="002B1548" w:rsidP="006B7CBD">
            <w:pPr>
              <w:contextualSpacing/>
              <w:rPr>
                <w:rFonts w:cs="Open Sans"/>
                <w:color w:val="FFFFFF" w:themeColor="background1"/>
                <w:sz w:val="32"/>
                <w:szCs w:val="32"/>
              </w:rPr>
            </w:pPr>
            <w:r w:rsidRPr="00FA132A">
              <w:rPr>
                <w:rFonts w:cs="Open Sans"/>
                <w:color w:val="FFFFFF" w:themeColor="background1"/>
                <w:sz w:val="32"/>
                <w:szCs w:val="32"/>
              </w:rPr>
              <w:t>Example</w:t>
            </w:r>
          </w:p>
        </w:tc>
      </w:tr>
      <w:tr w:rsidR="002B1548" w14:paraId="4A2660C5" w14:textId="77777777" w:rsidTr="00C22039">
        <w:trPr>
          <w:trHeight w:val="454"/>
        </w:trPr>
        <w:tc>
          <w:tcPr>
            <w:tcW w:w="1594" w:type="pct"/>
            <w:tcBorders>
              <w:right w:val="single" w:sz="4" w:space="0" w:color="BFBFBF" w:themeColor="background1" w:themeShade="BF"/>
            </w:tcBorders>
            <w:shd w:val="clear" w:color="auto" w:fill="E2EFD9" w:themeFill="accent6" w:themeFillTint="33"/>
            <w:vAlign w:val="center"/>
          </w:tcPr>
          <w:p w14:paraId="2EC7AE22" w14:textId="735C4452" w:rsidR="002B1548" w:rsidRPr="00DF375D" w:rsidRDefault="00C22039" w:rsidP="00C22039">
            <w:pPr>
              <w:widowControl w:val="0"/>
              <w:autoSpaceDE w:val="0"/>
              <w:autoSpaceDN w:val="0"/>
              <w:adjustRightInd w:val="0"/>
              <w:spacing w:line="360" w:lineRule="atLeast"/>
              <w:rPr>
                <w:rFonts w:cs="Open Sans"/>
                <w:sz w:val="28"/>
                <w:szCs w:val="28"/>
              </w:rPr>
            </w:pPr>
            <w:r w:rsidRPr="004D64B9">
              <w:rPr>
                <w:rFonts w:ascii="Garamond" w:hAnsi="Garamond" w:cs="Calibri"/>
                <w:bCs/>
                <w:color w:val="000000" w:themeColor="text1"/>
                <w:sz w:val="28"/>
                <w:szCs w:val="28"/>
              </w:rPr>
              <w:t xml:space="preserve">*3 </w:t>
            </w:r>
            <w:r w:rsidR="005A314D">
              <w:rPr>
                <w:rFonts w:ascii="Garamond" w:hAnsi="Garamond" w:cs="Calibri"/>
                <w:bCs/>
                <w:color w:val="000000" w:themeColor="text1"/>
                <w:sz w:val="28"/>
                <w:szCs w:val="28"/>
              </w:rPr>
              <w:t>+ slot</w:t>
            </w:r>
          </w:p>
        </w:tc>
        <w:tc>
          <w:tcPr>
            <w:tcW w:w="2843" w:type="pct"/>
            <w:tcBorders>
              <w:left w:val="single" w:sz="4" w:space="0" w:color="BFBFBF" w:themeColor="background1" w:themeShade="BF"/>
              <w:right w:val="single" w:sz="4" w:space="0" w:color="BFBFBF" w:themeColor="background1" w:themeShade="BF"/>
            </w:tcBorders>
            <w:shd w:val="clear" w:color="auto" w:fill="E2EFD9" w:themeFill="accent6" w:themeFillTint="33"/>
            <w:vAlign w:val="center"/>
          </w:tcPr>
          <w:p w14:paraId="3D702C03" w14:textId="6B39F6A8" w:rsidR="00C22039" w:rsidRPr="00DF375D" w:rsidRDefault="00C22039" w:rsidP="00FA132A">
            <w:pPr>
              <w:contextualSpacing/>
              <w:rPr>
                <w:rFonts w:cs="Open Sans"/>
                <w:b/>
                <w:sz w:val="28"/>
                <w:szCs w:val="28"/>
              </w:rPr>
            </w:pPr>
            <w:r>
              <w:rPr>
                <w:rFonts w:cs="Open Sans"/>
                <w:b/>
                <w:sz w:val="28"/>
                <w:szCs w:val="28"/>
              </w:rPr>
              <w:t xml:space="preserve">Park and </w:t>
            </w:r>
            <w:r w:rsidR="002B1548" w:rsidRPr="00DF375D">
              <w:rPr>
                <w:rFonts w:cs="Open Sans"/>
                <w:b/>
                <w:sz w:val="28"/>
                <w:szCs w:val="28"/>
              </w:rPr>
              <w:t xml:space="preserve">Retrieve: </w:t>
            </w:r>
            <w:r w:rsidRPr="004D64B9">
              <w:rPr>
                <w:rFonts w:ascii="Garamond" w:hAnsi="Garamond" w:cs="Calibri"/>
                <w:bCs/>
                <w:color w:val="000000" w:themeColor="text1"/>
                <w:sz w:val="28"/>
                <w:szCs w:val="28"/>
              </w:rPr>
              <w:t>Make an attended transfer to *3 and the system will playback the next available parking spot number. Then press transfer again to complete the transfer, the caller is now "parked" (on hold). Go to any other phone and dial *3 101 and you will be able to pick up the same caller</w:t>
            </w:r>
          </w:p>
        </w:tc>
        <w:tc>
          <w:tcPr>
            <w:tcW w:w="563" w:type="pct"/>
            <w:tcBorders>
              <w:left w:val="single" w:sz="4" w:space="0" w:color="BFBFBF" w:themeColor="background1" w:themeShade="BF"/>
              <w:right w:val="single" w:sz="4" w:space="0" w:color="BFBFBF" w:themeColor="background1" w:themeShade="BF"/>
            </w:tcBorders>
            <w:shd w:val="clear" w:color="auto" w:fill="E2EFD9" w:themeFill="accent6" w:themeFillTint="33"/>
            <w:vAlign w:val="center"/>
          </w:tcPr>
          <w:p w14:paraId="13554AE1" w14:textId="5B6F3CE3" w:rsidR="002B1548" w:rsidRPr="00540D39" w:rsidRDefault="00C22039" w:rsidP="006B7CBD">
            <w:pPr>
              <w:contextualSpacing/>
              <w:rPr>
                <w:rFonts w:cs="Open Sans"/>
                <w:sz w:val="32"/>
                <w:szCs w:val="32"/>
              </w:rPr>
            </w:pPr>
            <w:r>
              <w:rPr>
                <w:rFonts w:cs="Open Sans"/>
                <w:sz w:val="32"/>
                <w:szCs w:val="32"/>
              </w:rPr>
              <w:t>*3 101</w:t>
            </w:r>
          </w:p>
        </w:tc>
      </w:tr>
      <w:tr w:rsidR="002B1548" w14:paraId="3F060CFC" w14:textId="77777777" w:rsidTr="00C22039">
        <w:trPr>
          <w:trHeight w:val="454"/>
        </w:trPr>
        <w:tc>
          <w:tcPr>
            <w:tcW w:w="1594" w:type="pct"/>
            <w:tcBorders>
              <w:right w:val="single" w:sz="4" w:space="0" w:color="BFBFBF" w:themeColor="background1" w:themeShade="BF"/>
            </w:tcBorders>
            <w:shd w:val="clear" w:color="auto" w:fill="auto"/>
            <w:vAlign w:val="center"/>
          </w:tcPr>
          <w:p w14:paraId="3D5B46E6" w14:textId="05BF9673" w:rsidR="002B1548" w:rsidRPr="00540D39" w:rsidRDefault="00C22039" w:rsidP="00C22039">
            <w:pPr>
              <w:widowControl w:val="0"/>
              <w:autoSpaceDE w:val="0"/>
              <w:autoSpaceDN w:val="0"/>
              <w:adjustRightInd w:val="0"/>
              <w:spacing w:line="360" w:lineRule="atLeast"/>
              <w:rPr>
                <w:rFonts w:cs="Open Sans"/>
                <w:sz w:val="32"/>
                <w:szCs w:val="32"/>
              </w:rPr>
            </w:pPr>
            <w:r w:rsidRPr="004D64B9">
              <w:rPr>
                <w:rFonts w:ascii="Garamond" w:hAnsi="Garamond" w:cs="Calibri"/>
                <w:bCs/>
                <w:color w:val="000000" w:themeColor="text1"/>
                <w:sz w:val="28"/>
                <w:szCs w:val="28"/>
              </w:rPr>
              <w:t>*4</w:t>
            </w:r>
            <w:r w:rsidR="005A314D">
              <w:rPr>
                <w:rFonts w:ascii="Garamond" w:hAnsi="Garamond" w:cs="Calibri"/>
                <w:bCs/>
                <w:color w:val="000000" w:themeColor="text1"/>
                <w:sz w:val="28"/>
                <w:szCs w:val="28"/>
              </w:rPr>
              <w:t xml:space="preserve"> + slot</w:t>
            </w:r>
          </w:p>
        </w:tc>
        <w:tc>
          <w:tcPr>
            <w:tcW w:w="2843" w:type="pct"/>
            <w:tcBorders>
              <w:left w:val="single" w:sz="4" w:space="0" w:color="BFBFBF" w:themeColor="background1" w:themeShade="BF"/>
              <w:right w:val="single" w:sz="4" w:space="0" w:color="BFBFBF" w:themeColor="background1" w:themeShade="BF"/>
            </w:tcBorders>
            <w:shd w:val="clear" w:color="auto" w:fill="auto"/>
            <w:vAlign w:val="center"/>
          </w:tcPr>
          <w:p w14:paraId="71BBBD85" w14:textId="4663ECD8" w:rsidR="002B1548" w:rsidRPr="00C22039" w:rsidRDefault="00C22039" w:rsidP="00C22039">
            <w:pPr>
              <w:widowControl w:val="0"/>
              <w:autoSpaceDE w:val="0"/>
              <w:autoSpaceDN w:val="0"/>
              <w:adjustRightInd w:val="0"/>
              <w:spacing w:line="360" w:lineRule="atLeast"/>
              <w:rPr>
                <w:rFonts w:ascii="Garamond" w:hAnsi="Garamond" w:cs="Calibri"/>
                <w:bCs/>
                <w:color w:val="000000" w:themeColor="text1"/>
                <w:sz w:val="28"/>
                <w:szCs w:val="28"/>
              </w:rPr>
            </w:pPr>
            <w:r w:rsidRPr="00C22039">
              <w:rPr>
                <w:rFonts w:ascii="Garamond" w:hAnsi="Garamond" w:cs="Calibri"/>
                <w:b/>
                <w:color w:val="000000" w:themeColor="text1"/>
                <w:sz w:val="28"/>
                <w:szCs w:val="28"/>
              </w:rPr>
              <w:t>Valet Park</w:t>
            </w:r>
            <w:r>
              <w:rPr>
                <w:rFonts w:ascii="Garamond" w:hAnsi="Garamond" w:cs="Calibri"/>
                <w:b/>
                <w:color w:val="000000" w:themeColor="text1"/>
                <w:sz w:val="28"/>
                <w:szCs w:val="28"/>
              </w:rPr>
              <w:t xml:space="preserve">: </w:t>
            </w:r>
            <w:r w:rsidRPr="004D64B9">
              <w:rPr>
                <w:rFonts w:ascii="Garamond" w:hAnsi="Garamond" w:cs="Calibri"/>
                <w:bCs/>
                <w:color w:val="000000" w:themeColor="text1"/>
                <w:sz w:val="28"/>
                <w:szCs w:val="28"/>
              </w:rPr>
              <w:t>Make an attended transfer to *4 plus a specific park number and the caller is parked. You cannot retrieve calls with this code.</w:t>
            </w:r>
          </w:p>
        </w:tc>
        <w:tc>
          <w:tcPr>
            <w:tcW w:w="563" w:type="pct"/>
            <w:tcBorders>
              <w:left w:val="single" w:sz="4" w:space="0" w:color="BFBFBF" w:themeColor="background1" w:themeShade="BF"/>
              <w:right w:val="single" w:sz="4" w:space="0" w:color="BFBFBF" w:themeColor="background1" w:themeShade="BF"/>
            </w:tcBorders>
            <w:shd w:val="clear" w:color="auto" w:fill="auto"/>
            <w:vAlign w:val="center"/>
          </w:tcPr>
          <w:p w14:paraId="4A627A99" w14:textId="722BAF9A" w:rsidR="002B1548" w:rsidRPr="00540D39" w:rsidRDefault="00C22039" w:rsidP="006B7CBD">
            <w:pPr>
              <w:contextualSpacing/>
              <w:rPr>
                <w:rFonts w:cs="Open Sans"/>
                <w:sz w:val="32"/>
                <w:szCs w:val="32"/>
              </w:rPr>
            </w:pPr>
            <w:r w:rsidRPr="004D64B9">
              <w:rPr>
                <w:rFonts w:ascii="Garamond" w:hAnsi="Garamond" w:cs="Calibri"/>
                <w:bCs/>
                <w:color w:val="000000" w:themeColor="text1"/>
                <w:sz w:val="28"/>
                <w:szCs w:val="28"/>
              </w:rPr>
              <w:t>*4 101</w:t>
            </w:r>
          </w:p>
        </w:tc>
      </w:tr>
      <w:tr w:rsidR="002B1548" w14:paraId="3FBDDC9E" w14:textId="77777777" w:rsidTr="00C22039">
        <w:trPr>
          <w:trHeight w:val="454"/>
        </w:trPr>
        <w:tc>
          <w:tcPr>
            <w:tcW w:w="1594" w:type="pct"/>
            <w:tcBorders>
              <w:right w:val="single" w:sz="4" w:space="0" w:color="BFBFBF" w:themeColor="background1" w:themeShade="BF"/>
            </w:tcBorders>
            <w:shd w:val="clear" w:color="auto" w:fill="E2EFD9" w:themeFill="accent6" w:themeFillTint="33"/>
            <w:vAlign w:val="center"/>
          </w:tcPr>
          <w:p w14:paraId="662CEB5F" w14:textId="6D7758D4" w:rsidR="002B1548" w:rsidRPr="00FA132A" w:rsidRDefault="00C22039" w:rsidP="00FA132A">
            <w:pPr>
              <w:widowControl w:val="0"/>
              <w:autoSpaceDE w:val="0"/>
              <w:autoSpaceDN w:val="0"/>
              <w:adjustRightInd w:val="0"/>
              <w:spacing w:line="360" w:lineRule="atLeast"/>
              <w:rPr>
                <w:rFonts w:ascii="Garamond" w:hAnsi="Garamond" w:cs="Times"/>
                <w:color w:val="000000" w:themeColor="text1"/>
                <w:sz w:val="28"/>
                <w:szCs w:val="28"/>
              </w:rPr>
            </w:pPr>
            <w:r w:rsidRPr="004D64B9">
              <w:rPr>
                <w:rFonts w:ascii="Garamond" w:hAnsi="Garamond" w:cs="Calibri"/>
                <w:bCs/>
                <w:color w:val="000000" w:themeColor="text1"/>
                <w:sz w:val="28"/>
                <w:szCs w:val="28"/>
              </w:rPr>
              <w:t>*5</w:t>
            </w:r>
            <w:r w:rsidR="005A314D">
              <w:rPr>
                <w:rFonts w:ascii="Garamond" w:hAnsi="Garamond" w:cs="Calibri"/>
                <w:bCs/>
                <w:color w:val="000000" w:themeColor="text1"/>
                <w:sz w:val="28"/>
                <w:szCs w:val="28"/>
              </w:rPr>
              <w:t xml:space="preserve"> + slot</w:t>
            </w:r>
          </w:p>
        </w:tc>
        <w:tc>
          <w:tcPr>
            <w:tcW w:w="2843" w:type="pct"/>
            <w:tcBorders>
              <w:left w:val="single" w:sz="4" w:space="0" w:color="BFBFBF" w:themeColor="background1" w:themeShade="BF"/>
              <w:right w:val="single" w:sz="4" w:space="0" w:color="BFBFBF" w:themeColor="background1" w:themeShade="BF"/>
            </w:tcBorders>
            <w:shd w:val="clear" w:color="auto" w:fill="E2EFD9" w:themeFill="accent6" w:themeFillTint="33"/>
            <w:vAlign w:val="center"/>
          </w:tcPr>
          <w:p w14:paraId="644E94D2" w14:textId="0BBC9351" w:rsidR="002B1548" w:rsidRPr="00C22039" w:rsidRDefault="00C22039" w:rsidP="00C22039">
            <w:pPr>
              <w:widowControl w:val="0"/>
              <w:autoSpaceDE w:val="0"/>
              <w:autoSpaceDN w:val="0"/>
              <w:adjustRightInd w:val="0"/>
              <w:spacing w:line="360" w:lineRule="atLeast"/>
              <w:rPr>
                <w:rFonts w:ascii="Garamond" w:hAnsi="Garamond" w:cs="Times"/>
                <w:color w:val="000000" w:themeColor="text1"/>
                <w:sz w:val="28"/>
                <w:szCs w:val="28"/>
              </w:rPr>
            </w:pPr>
            <w:r w:rsidRPr="00C22039">
              <w:rPr>
                <w:rFonts w:ascii="Garamond" w:hAnsi="Garamond" w:cs="Calibri"/>
                <w:b/>
                <w:color w:val="000000" w:themeColor="text1"/>
                <w:sz w:val="28"/>
                <w:szCs w:val="28"/>
              </w:rPr>
              <w:t>Retrieve</w:t>
            </w:r>
            <w:r>
              <w:rPr>
                <w:rFonts w:ascii="Garamond" w:hAnsi="Garamond" w:cs="Calibri"/>
                <w:b/>
                <w:color w:val="000000" w:themeColor="text1"/>
                <w:sz w:val="28"/>
                <w:szCs w:val="28"/>
              </w:rPr>
              <w:t xml:space="preserve">: </w:t>
            </w:r>
            <w:r w:rsidRPr="004D64B9">
              <w:rPr>
                <w:rFonts w:ascii="Garamond" w:hAnsi="Garamond" w:cs="Calibri"/>
                <w:bCs/>
                <w:color w:val="000000" w:themeColor="text1"/>
                <w:sz w:val="28"/>
                <w:szCs w:val="28"/>
              </w:rPr>
              <w:t>Dial *5 plus a specific park number and the caller is retrieved. You cannot park with this code.</w:t>
            </w:r>
          </w:p>
        </w:tc>
        <w:tc>
          <w:tcPr>
            <w:tcW w:w="563" w:type="pct"/>
            <w:tcBorders>
              <w:left w:val="single" w:sz="4" w:space="0" w:color="BFBFBF" w:themeColor="background1" w:themeShade="BF"/>
              <w:right w:val="single" w:sz="4" w:space="0" w:color="BFBFBF" w:themeColor="background1" w:themeShade="BF"/>
            </w:tcBorders>
            <w:shd w:val="clear" w:color="auto" w:fill="E2EFD9" w:themeFill="accent6" w:themeFillTint="33"/>
            <w:vAlign w:val="center"/>
          </w:tcPr>
          <w:p w14:paraId="35B0190D" w14:textId="603B4E25" w:rsidR="002B1548" w:rsidRPr="00540D39" w:rsidRDefault="00FA132A" w:rsidP="006B7CBD">
            <w:pPr>
              <w:contextualSpacing/>
              <w:rPr>
                <w:rFonts w:cs="Open Sans"/>
                <w:sz w:val="32"/>
                <w:szCs w:val="32"/>
              </w:rPr>
            </w:pPr>
            <w:r w:rsidRPr="004D64B9">
              <w:rPr>
                <w:rFonts w:ascii="Garamond" w:hAnsi="Garamond" w:cs="Calibri"/>
                <w:bCs/>
                <w:color w:val="000000" w:themeColor="text1"/>
                <w:sz w:val="28"/>
                <w:szCs w:val="28"/>
              </w:rPr>
              <w:t>*5 101</w:t>
            </w:r>
          </w:p>
        </w:tc>
      </w:tr>
      <w:tr w:rsidR="00FA132A" w14:paraId="03643990" w14:textId="77777777" w:rsidTr="00FA132A">
        <w:tc>
          <w:tcPr>
            <w:tcW w:w="5000" w:type="pct"/>
            <w:gridSpan w:val="3"/>
            <w:tcBorders>
              <w:bottom w:val="nil"/>
              <w:right w:val="nil"/>
            </w:tcBorders>
            <w:shd w:val="clear" w:color="auto" w:fill="F4B083" w:themeFill="accent2" w:themeFillTint="99"/>
            <w:vAlign w:val="center"/>
          </w:tcPr>
          <w:p w14:paraId="48BFDBE8" w14:textId="77777777" w:rsidR="00FA132A" w:rsidRPr="00BB2411" w:rsidRDefault="00FA132A" w:rsidP="00397644">
            <w:pPr>
              <w:contextualSpacing/>
              <w:rPr>
                <w:rFonts w:asciiTheme="majorHAnsi" w:hAnsiTheme="majorHAnsi" w:cs="Open Sans"/>
                <w:color w:val="FFFFFF" w:themeColor="background1"/>
                <w:sz w:val="48"/>
                <w:szCs w:val="32"/>
              </w:rPr>
            </w:pPr>
            <w:r>
              <w:rPr>
                <w:rFonts w:asciiTheme="majorHAnsi" w:hAnsiTheme="majorHAnsi" w:cs="Open Sans"/>
                <w:color w:val="FFFFFF" w:themeColor="background1"/>
                <w:sz w:val="48"/>
                <w:szCs w:val="32"/>
              </w:rPr>
              <w:t>CALL FORWARDING</w:t>
            </w:r>
          </w:p>
        </w:tc>
      </w:tr>
      <w:tr w:rsidR="00FA132A" w14:paraId="1AF04543" w14:textId="77777777" w:rsidTr="00397644">
        <w:trPr>
          <w:trHeight w:val="454"/>
        </w:trPr>
        <w:tc>
          <w:tcPr>
            <w:tcW w:w="1594" w:type="pct"/>
            <w:tcBorders>
              <w:right w:val="single" w:sz="4" w:space="0" w:color="BFBFBF" w:themeColor="background1" w:themeShade="BF"/>
            </w:tcBorders>
          </w:tcPr>
          <w:p w14:paraId="3700FA77" w14:textId="77777777" w:rsidR="00FA132A" w:rsidRPr="00DF375D" w:rsidRDefault="00FA132A" w:rsidP="00397644">
            <w:pPr>
              <w:contextualSpacing/>
              <w:rPr>
                <w:rFonts w:cs="Open Sans"/>
                <w:color w:val="000000" w:themeColor="text1"/>
                <w:sz w:val="28"/>
                <w:szCs w:val="28"/>
              </w:rPr>
            </w:pPr>
            <w:r w:rsidRPr="00DF375D">
              <w:rPr>
                <w:rFonts w:cs="Calibri"/>
                <w:bCs/>
                <w:color w:val="000000" w:themeColor="text1"/>
                <w:sz w:val="28"/>
                <w:szCs w:val="28"/>
              </w:rPr>
              <w:t>*56</w:t>
            </w:r>
          </w:p>
        </w:tc>
        <w:tc>
          <w:tcPr>
            <w:tcW w:w="2843" w:type="pct"/>
            <w:tcBorders>
              <w:left w:val="single" w:sz="4" w:space="0" w:color="BFBFBF" w:themeColor="background1" w:themeShade="BF"/>
              <w:right w:val="single" w:sz="4" w:space="0" w:color="BFBFBF" w:themeColor="background1" w:themeShade="BF"/>
            </w:tcBorders>
            <w:vAlign w:val="center"/>
          </w:tcPr>
          <w:p w14:paraId="3B958710" w14:textId="77777777" w:rsidR="00FA132A" w:rsidRPr="00DF375D" w:rsidRDefault="00FA132A" w:rsidP="00397644">
            <w:pPr>
              <w:contextualSpacing/>
              <w:rPr>
                <w:rFonts w:cs="Open Sans"/>
                <w:b/>
                <w:color w:val="000000" w:themeColor="text1"/>
                <w:sz w:val="28"/>
                <w:szCs w:val="28"/>
              </w:rPr>
            </w:pPr>
            <w:r w:rsidRPr="00DF375D">
              <w:rPr>
                <w:rFonts w:cs="Calibri"/>
                <w:b/>
                <w:color w:val="000000" w:themeColor="text1"/>
                <w:sz w:val="28"/>
                <w:szCs w:val="28"/>
              </w:rPr>
              <w:t xml:space="preserve">Update Call-Forward: </w:t>
            </w:r>
            <w:r w:rsidRPr="00DF375D">
              <w:rPr>
                <w:rFonts w:cs="Calibri"/>
                <w:bCs/>
                <w:color w:val="000000" w:themeColor="text1"/>
                <w:sz w:val="28"/>
                <w:szCs w:val="28"/>
              </w:rPr>
              <w:t>Dial, then a prompt will ask for the number</w:t>
            </w:r>
          </w:p>
        </w:tc>
        <w:tc>
          <w:tcPr>
            <w:tcW w:w="563" w:type="pct"/>
            <w:tcBorders>
              <w:left w:val="single" w:sz="4" w:space="0" w:color="BFBFBF" w:themeColor="background1" w:themeShade="BF"/>
              <w:right w:val="single" w:sz="4" w:space="0" w:color="BFBFBF" w:themeColor="background1" w:themeShade="BF"/>
            </w:tcBorders>
            <w:vAlign w:val="center"/>
          </w:tcPr>
          <w:p w14:paraId="726B56DD" w14:textId="77777777" w:rsidR="00FA132A" w:rsidRPr="00540D39" w:rsidRDefault="00FA132A" w:rsidP="00397644">
            <w:pPr>
              <w:contextualSpacing/>
              <w:rPr>
                <w:rFonts w:cs="Open Sans"/>
                <w:sz w:val="32"/>
                <w:szCs w:val="32"/>
              </w:rPr>
            </w:pPr>
          </w:p>
        </w:tc>
      </w:tr>
      <w:tr w:rsidR="00FA132A" w14:paraId="566D9F90" w14:textId="77777777" w:rsidTr="00397644">
        <w:trPr>
          <w:trHeight w:val="454"/>
        </w:trPr>
        <w:tc>
          <w:tcPr>
            <w:tcW w:w="1594" w:type="pct"/>
            <w:tcBorders>
              <w:right w:val="single" w:sz="4" w:space="0" w:color="BFBFBF" w:themeColor="background1" w:themeShade="BF"/>
            </w:tcBorders>
            <w:shd w:val="clear" w:color="auto" w:fill="DEEAF6" w:themeFill="accent5" w:themeFillTint="33"/>
            <w:vAlign w:val="center"/>
          </w:tcPr>
          <w:p w14:paraId="0E9DE140" w14:textId="77777777" w:rsidR="00FA132A" w:rsidRPr="00DF375D" w:rsidRDefault="00FA132A" w:rsidP="00397644">
            <w:pPr>
              <w:contextualSpacing/>
              <w:rPr>
                <w:rFonts w:cs="Open Sans"/>
                <w:sz w:val="28"/>
                <w:szCs w:val="28"/>
              </w:rPr>
            </w:pPr>
            <w:r w:rsidRPr="00DF375D">
              <w:rPr>
                <w:rFonts w:cs="Calibri"/>
                <w:bCs/>
                <w:color w:val="000000" w:themeColor="text1"/>
                <w:sz w:val="28"/>
                <w:szCs w:val="28"/>
              </w:rPr>
              <w:t>*72</w:t>
            </w:r>
          </w:p>
        </w:tc>
        <w:tc>
          <w:tcPr>
            <w:tcW w:w="2843" w:type="pct"/>
            <w:tcBorders>
              <w:left w:val="single" w:sz="4" w:space="0" w:color="BFBFBF" w:themeColor="background1" w:themeShade="BF"/>
              <w:right w:val="single" w:sz="4" w:space="0" w:color="BFBFBF" w:themeColor="background1" w:themeShade="BF"/>
            </w:tcBorders>
            <w:shd w:val="clear" w:color="auto" w:fill="DEEAF6" w:themeFill="accent5" w:themeFillTint="33"/>
            <w:vAlign w:val="center"/>
          </w:tcPr>
          <w:p w14:paraId="59D719C8" w14:textId="77777777" w:rsidR="00FA132A" w:rsidRPr="00DF375D" w:rsidRDefault="00FA132A" w:rsidP="00397644">
            <w:pPr>
              <w:contextualSpacing/>
              <w:rPr>
                <w:rFonts w:cs="Open Sans"/>
                <w:sz w:val="28"/>
                <w:szCs w:val="28"/>
              </w:rPr>
            </w:pPr>
            <w:r w:rsidRPr="00DF375D">
              <w:rPr>
                <w:rFonts w:cs="Calibri"/>
                <w:b/>
                <w:color w:val="000000" w:themeColor="text1"/>
                <w:sz w:val="28"/>
                <w:szCs w:val="28"/>
              </w:rPr>
              <w:t>Enable Call-Forward:</w:t>
            </w:r>
            <w:r w:rsidRPr="00DF375D">
              <w:rPr>
                <w:rFonts w:cs="Calibri"/>
                <w:bCs/>
                <w:color w:val="000000" w:themeColor="text1"/>
                <w:sz w:val="28"/>
                <w:szCs w:val="28"/>
              </w:rPr>
              <w:t xml:space="preserve"> Dial, then a prompt will ask for the number</w:t>
            </w:r>
          </w:p>
        </w:tc>
        <w:tc>
          <w:tcPr>
            <w:tcW w:w="563" w:type="pct"/>
            <w:tcBorders>
              <w:left w:val="single" w:sz="4" w:space="0" w:color="BFBFBF" w:themeColor="background1" w:themeShade="BF"/>
              <w:right w:val="single" w:sz="4" w:space="0" w:color="BFBFBF" w:themeColor="background1" w:themeShade="BF"/>
            </w:tcBorders>
            <w:shd w:val="clear" w:color="auto" w:fill="DEEAF6" w:themeFill="accent5" w:themeFillTint="33"/>
            <w:vAlign w:val="center"/>
          </w:tcPr>
          <w:p w14:paraId="2C04FD13" w14:textId="77777777" w:rsidR="00FA132A" w:rsidRPr="00540D39" w:rsidRDefault="00FA132A" w:rsidP="00397644">
            <w:pPr>
              <w:contextualSpacing/>
              <w:rPr>
                <w:rFonts w:cs="Open Sans"/>
                <w:sz w:val="32"/>
                <w:szCs w:val="32"/>
              </w:rPr>
            </w:pPr>
          </w:p>
        </w:tc>
      </w:tr>
      <w:tr w:rsidR="00FA132A" w14:paraId="4244CEB5" w14:textId="77777777" w:rsidTr="00397644">
        <w:trPr>
          <w:trHeight w:val="454"/>
        </w:trPr>
        <w:tc>
          <w:tcPr>
            <w:tcW w:w="1594" w:type="pct"/>
            <w:tcBorders>
              <w:bottom w:val="nil"/>
              <w:right w:val="single" w:sz="4" w:space="0" w:color="BFBFBF" w:themeColor="background1" w:themeShade="BF"/>
            </w:tcBorders>
            <w:vAlign w:val="center"/>
          </w:tcPr>
          <w:p w14:paraId="468F3319" w14:textId="77777777" w:rsidR="00FA132A" w:rsidRPr="00540D39" w:rsidRDefault="00FA132A" w:rsidP="00397644">
            <w:pPr>
              <w:contextualSpacing/>
              <w:rPr>
                <w:rFonts w:cs="Open Sans"/>
                <w:sz w:val="32"/>
                <w:szCs w:val="32"/>
              </w:rPr>
            </w:pPr>
            <w:r w:rsidRPr="004D64B9">
              <w:rPr>
                <w:rFonts w:ascii="Garamond" w:hAnsi="Garamond" w:cs="Calibri"/>
                <w:bCs/>
                <w:color w:val="000000" w:themeColor="text1"/>
                <w:sz w:val="28"/>
                <w:szCs w:val="28"/>
              </w:rPr>
              <w:t>*73</w:t>
            </w:r>
          </w:p>
        </w:tc>
        <w:tc>
          <w:tcPr>
            <w:tcW w:w="2843" w:type="pct"/>
            <w:tcBorders>
              <w:left w:val="single" w:sz="4" w:space="0" w:color="BFBFBF" w:themeColor="background1" w:themeShade="BF"/>
              <w:bottom w:val="nil"/>
              <w:right w:val="single" w:sz="4" w:space="0" w:color="BFBFBF" w:themeColor="background1" w:themeShade="BF"/>
            </w:tcBorders>
            <w:vAlign w:val="center"/>
          </w:tcPr>
          <w:p w14:paraId="7EA83379" w14:textId="77777777" w:rsidR="00FA132A" w:rsidRPr="00DF375D" w:rsidRDefault="00FA132A" w:rsidP="00397644">
            <w:pPr>
              <w:contextualSpacing/>
              <w:rPr>
                <w:rFonts w:cs="Open Sans"/>
                <w:b/>
                <w:sz w:val="32"/>
                <w:szCs w:val="32"/>
              </w:rPr>
            </w:pPr>
            <w:r w:rsidRPr="00DF375D">
              <w:rPr>
                <w:rFonts w:ascii="Garamond" w:hAnsi="Garamond" w:cs="Calibri"/>
                <w:b/>
                <w:color w:val="000000" w:themeColor="text1"/>
                <w:sz w:val="28"/>
                <w:szCs w:val="28"/>
              </w:rPr>
              <w:t>Disable Call-Forward</w:t>
            </w:r>
            <w:r>
              <w:rPr>
                <w:rFonts w:ascii="Garamond" w:hAnsi="Garamond" w:cs="Calibri"/>
                <w:b/>
                <w:color w:val="000000" w:themeColor="text1"/>
                <w:sz w:val="28"/>
                <w:szCs w:val="28"/>
              </w:rPr>
              <w:t xml:space="preserve">: </w:t>
            </w:r>
            <w:r w:rsidRPr="004D64B9">
              <w:rPr>
                <w:rFonts w:ascii="Garamond" w:hAnsi="Garamond" w:cs="Calibri"/>
                <w:bCs/>
                <w:color w:val="000000" w:themeColor="text1"/>
                <w:sz w:val="28"/>
                <w:szCs w:val="28"/>
              </w:rPr>
              <w:t>Dial, then a prompt will ask for the number</w:t>
            </w:r>
          </w:p>
        </w:tc>
        <w:tc>
          <w:tcPr>
            <w:tcW w:w="563" w:type="pct"/>
            <w:tcBorders>
              <w:left w:val="single" w:sz="4" w:space="0" w:color="BFBFBF" w:themeColor="background1" w:themeShade="BF"/>
              <w:bottom w:val="nil"/>
              <w:right w:val="single" w:sz="4" w:space="0" w:color="BFBFBF" w:themeColor="background1" w:themeShade="BF"/>
            </w:tcBorders>
            <w:vAlign w:val="center"/>
          </w:tcPr>
          <w:p w14:paraId="15CBB0A8" w14:textId="77777777" w:rsidR="00FA132A" w:rsidRPr="00540D39" w:rsidRDefault="00FA132A" w:rsidP="00397644">
            <w:pPr>
              <w:contextualSpacing/>
              <w:rPr>
                <w:rFonts w:cs="Open Sans"/>
                <w:sz w:val="32"/>
                <w:szCs w:val="32"/>
              </w:rPr>
            </w:pPr>
          </w:p>
        </w:tc>
      </w:tr>
      <w:tr w:rsidR="00FA132A" w14:paraId="4C92A5F9" w14:textId="77777777" w:rsidTr="00397644">
        <w:trPr>
          <w:trHeight w:val="454"/>
        </w:trPr>
        <w:tc>
          <w:tcPr>
            <w:tcW w:w="1594" w:type="pct"/>
            <w:tcBorders>
              <w:bottom w:val="nil"/>
              <w:right w:val="single" w:sz="4" w:space="0" w:color="BFBFBF" w:themeColor="background1" w:themeShade="BF"/>
            </w:tcBorders>
            <w:shd w:val="clear" w:color="auto" w:fill="DEEAF6" w:themeFill="accent5" w:themeFillTint="33"/>
            <w:vAlign w:val="center"/>
          </w:tcPr>
          <w:p w14:paraId="64BAE000" w14:textId="77777777" w:rsidR="00FA132A" w:rsidRPr="00540D39" w:rsidRDefault="00FA132A" w:rsidP="00397644">
            <w:pPr>
              <w:contextualSpacing/>
              <w:rPr>
                <w:rFonts w:cs="Open Sans"/>
                <w:sz w:val="32"/>
                <w:szCs w:val="32"/>
              </w:rPr>
            </w:pPr>
            <w:r w:rsidRPr="004D64B9">
              <w:rPr>
                <w:rFonts w:ascii="Garamond" w:hAnsi="Garamond" w:cs="Calibri"/>
                <w:bCs/>
                <w:color w:val="000000" w:themeColor="text1"/>
                <w:sz w:val="28"/>
                <w:szCs w:val="28"/>
              </w:rPr>
              <w:t>*74</w:t>
            </w:r>
          </w:p>
        </w:tc>
        <w:tc>
          <w:tcPr>
            <w:tcW w:w="2843" w:type="pct"/>
            <w:tcBorders>
              <w:left w:val="single" w:sz="4" w:space="0" w:color="BFBFBF" w:themeColor="background1" w:themeShade="BF"/>
              <w:bottom w:val="nil"/>
              <w:right w:val="single" w:sz="4" w:space="0" w:color="BFBFBF" w:themeColor="background1" w:themeShade="BF"/>
            </w:tcBorders>
            <w:shd w:val="clear" w:color="auto" w:fill="DEEAF6" w:themeFill="accent5" w:themeFillTint="33"/>
            <w:vAlign w:val="center"/>
          </w:tcPr>
          <w:p w14:paraId="70304F91" w14:textId="77777777" w:rsidR="00FA132A" w:rsidRPr="00DF375D" w:rsidRDefault="00FA132A" w:rsidP="00397644">
            <w:pPr>
              <w:contextualSpacing/>
              <w:rPr>
                <w:rFonts w:cs="Open Sans"/>
                <w:b/>
                <w:sz w:val="32"/>
                <w:szCs w:val="32"/>
              </w:rPr>
            </w:pPr>
            <w:r w:rsidRPr="00DF375D">
              <w:rPr>
                <w:rFonts w:ascii="Garamond" w:hAnsi="Garamond" w:cs="Calibri"/>
                <w:b/>
                <w:color w:val="000000" w:themeColor="text1"/>
                <w:sz w:val="28"/>
                <w:szCs w:val="28"/>
              </w:rPr>
              <w:t>Toggle Call-Forward</w:t>
            </w:r>
            <w:r>
              <w:rPr>
                <w:rFonts w:ascii="Garamond" w:hAnsi="Garamond" w:cs="Calibri"/>
                <w:b/>
                <w:color w:val="000000" w:themeColor="text1"/>
                <w:sz w:val="28"/>
                <w:szCs w:val="28"/>
              </w:rPr>
              <w:t xml:space="preserve">: </w:t>
            </w:r>
            <w:r w:rsidRPr="004D64B9">
              <w:rPr>
                <w:rFonts w:ascii="Garamond" w:hAnsi="Garamond" w:cs="Calibri"/>
                <w:bCs/>
                <w:color w:val="000000" w:themeColor="text1"/>
                <w:sz w:val="28"/>
                <w:szCs w:val="28"/>
              </w:rPr>
              <w:t>Dial, the system remembers who you previously forwarded to and forwards to that same number without re-entering it</w:t>
            </w:r>
          </w:p>
        </w:tc>
        <w:tc>
          <w:tcPr>
            <w:tcW w:w="563" w:type="pct"/>
            <w:tcBorders>
              <w:left w:val="single" w:sz="4" w:space="0" w:color="BFBFBF" w:themeColor="background1" w:themeShade="BF"/>
              <w:bottom w:val="nil"/>
              <w:right w:val="single" w:sz="4" w:space="0" w:color="BFBFBF" w:themeColor="background1" w:themeShade="BF"/>
            </w:tcBorders>
            <w:shd w:val="clear" w:color="auto" w:fill="DEEAF6" w:themeFill="accent5" w:themeFillTint="33"/>
            <w:vAlign w:val="center"/>
          </w:tcPr>
          <w:p w14:paraId="08695947" w14:textId="77777777" w:rsidR="00FA132A" w:rsidRPr="00540D39" w:rsidRDefault="00FA132A" w:rsidP="00397644">
            <w:pPr>
              <w:contextualSpacing/>
              <w:rPr>
                <w:rFonts w:cs="Open Sans"/>
                <w:sz w:val="32"/>
                <w:szCs w:val="32"/>
              </w:rPr>
            </w:pPr>
          </w:p>
        </w:tc>
      </w:tr>
      <w:tr w:rsidR="00F7395F" w14:paraId="390F1D50" w14:textId="77777777" w:rsidTr="002B1548">
        <w:tc>
          <w:tcPr>
            <w:tcW w:w="5000" w:type="pct"/>
            <w:gridSpan w:val="3"/>
            <w:tcBorders>
              <w:bottom w:val="nil"/>
              <w:right w:val="nil"/>
            </w:tcBorders>
            <w:shd w:val="clear" w:color="auto" w:fill="A5A5A5" w:themeFill="accent3"/>
            <w:vAlign w:val="center"/>
          </w:tcPr>
          <w:p w14:paraId="50F74496" w14:textId="77777777" w:rsidR="00F7395F" w:rsidRPr="00BB2411" w:rsidRDefault="00F7395F" w:rsidP="00F7395F">
            <w:pPr>
              <w:contextualSpacing/>
              <w:rPr>
                <w:rFonts w:asciiTheme="majorHAnsi" w:hAnsiTheme="majorHAnsi" w:cs="Open Sans"/>
                <w:color w:val="FFFFFF" w:themeColor="background1"/>
                <w:sz w:val="48"/>
                <w:szCs w:val="32"/>
              </w:rPr>
            </w:pPr>
            <w:r>
              <w:rPr>
                <w:rFonts w:asciiTheme="majorHAnsi" w:hAnsiTheme="majorHAnsi" w:cs="Open Sans"/>
                <w:color w:val="FFFFFF" w:themeColor="background1"/>
                <w:sz w:val="48"/>
                <w:szCs w:val="32"/>
              </w:rPr>
              <w:t>VOICEMAIL</w:t>
            </w:r>
          </w:p>
        </w:tc>
      </w:tr>
      <w:tr w:rsidR="00F7395F" w14:paraId="2EFFDE6A" w14:textId="77777777" w:rsidTr="00C22039">
        <w:trPr>
          <w:trHeight w:val="454"/>
        </w:trPr>
        <w:tc>
          <w:tcPr>
            <w:tcW w:w="1594" w:type="pct"/>
            <w:tcBorders>
              <w:right w:val="single" w:sz="4" w:space="0" w:color="BFBFBF" w:themeColor="background1" w:themeShade="BF"/>
            </w:tcBorders>
            <w:vAlign w:val="center"/>
          </w:tcPr>
          <w:p w14:paraId="13E45258" w14:textId="3C71F638" w:rsidR="00F7395F" w:rsidRPr="00540D39" w:rsidRDefault="00FA132A" w:rsidP="00FA132A">
            <w:pPr>
              <w:widowControl w:val="0"/>
              <w:autoSpaceDE w:val="0"/>
              <w:autoSpaceDN w:val="0"/>
              <w:adjustRightInd w:val="0"/>
              <w:spacing w:line="360" w:lineRule="atLeast"/>
              <w:rPr>
                <w:rFonts w:cs="Open Sans"/>
                <w:sz w:val="32"/>
                <w:szCs w:val="32"/>
              </w:rPr>
            </w:pPr>
            <w:r w:rsidRPr="004D64B9">
              <w:rPr>
                <w:rFonts w:ascii="Garamond" w:hAnsi="Garamond" w:cs="Calibri"/>
                <w:bCs/>
                <w:color w:val="000000" w:themeColor="text1"/>
                <w:sz w:val="28"/>
                <w:szCs w:val="28"/>
              </w:rPr>
              <w:t>**</w:t>
            </w:r>
            <w:r w:rsidR="005A314D">
              <w:rPr>
                <w:rFonts w:ascii="Garamond" w:hAnsi="Garamond" w:cs="Calibri"/>
                <w:bCs/>
                <w:color w:val="000000" w:themeColor="text1"/>
                <w:sz w:val="28"/>
                <w:szCs w:val="28"/>
              </w:rPr>
              <w:t xml:space="preserve"> + </w:t>
            </w:r>
            <w:proofErr w:type="spellStart"/>
            <w:r w:rsidR="005A314D">
              <w:rPr>
                <w:rFonts w:ascii="Garamond" w:hAnsi="Garamond" w:cs="Calibri"/>
                <w:bCs/>
                <w:color w:val="000000" w:themeColor="text1"/>
                <w:sz w:val="28"/>
                <w:szCs w:val="28"/>
              </w:rPr>
              <w:t>ext</w:t>
            </w:r>
            <w:proofErr w:type="spellEnd"/>
          </w:p>
        </w:tc>
        <w:tc>
          <w:tcPr>
            <w:tcW w:w="2843" w:type="pct"/>
            <w:tcBorders>
              <w:left w:val="single" w:sz="4" w:space="0" w:color="BFBFBF" w:themeColor="background1" w:themeShade="BF"/>
              <w:right w:val="single" w:sz="4" w:space="0" w:color="BFBFBF" w:themeColor="background1" w:themeShade="BF"/>
            </w:tcBorders>
            <w:vAlign w:val="center"/>
          </w:tcPr>
          <w:p w14:paraId="3937AA00" w14:textId="43F2F8AC" w:rsidR="00F7395F" w:rsidRPr="00FA132A" w:rsidRDefault="00FA132A" w:rsidP="00FA132A">
            <w:pPr>
              <w:widowControl w:val="0"/>
              <w:autoSpaceDE w:val="0"/>
              <w:autoSpaceDN w:val="0"/>
              <w:adjustRightInd w:val="0"/>
              <w:spacing w:line="360" w:lineRule="atLeast"/>
              <w:rPr>
                <w:rFonts w:ascii="Garamond" w:hAnsi="Garamond" w:cs="Times"/>
                <w:color w:val="000000" w:themeColor="text1"/>
                <w:sz w:val="28"/>
                <w:szCs w:val="28"/>
              </w:rPr>
            </w:pPr>
            <w:r w:rsidRPr="00FA132A">
              <w:rPr>
                <w:rFonts w:ascii="Garamond" w:hAnsi="Garamond" w:cs="Calibri"/>
                <w:b/>
                <w:color w:val="000000" w:themeColor="text1"/>
                <w:sz w:val="28"/>
                <w:szCs w:val="28"/>
              </w:rPr>
              <w:t>Direct to Voicemail</w:t>
            </w:r>
            <w:r>
              <w:rPr>
                <w:rFonts w:ascii="Garamond" w:hAnsi="Garamond" w:cs="Calibri"/>
                <w:b/>
                <w:color w:val="000000" w:themeColor="text1"/>
                <w:sz w:val="28"/>
                <w:szCs w:val="28"/>
              </w:rPr>
              <w:t xml:space="preserve">: </w:t>
            </w:r>
            <w:r w:rsidRPr="004D64B9">
              <w:rPr>
                <w:rFonts w:ascii="Garamond" w:hAnsi="Garamond" w:cs="Calibri"/>
                <w:bCs/>
                <w:color w:val="000000" w:themeColor="text1"/>
                <w:sz w:val="28"/>
                <w:szCs w:val="28"/>
              </w:rPr>
              <w:t xml:space="preserve">Press transfer, then ** + extension number of recipient. Call will not ring their phone but will go to voicemail if they </w:t>
            </w:r>
            <w:r w:rsidRPr="004D64B9">
              <w:rPr>
                <w:rFonts w:ascii="Garamond" w:hAnsi="Garamond" w:cs="Calibri"/>
                <w:bCs/>
                <w:color w:val="000000" w:themeColor="text1"/>
                <w:sz w:val="28"/>
                <w:szCs w:val="28"/>
              </w:rPr>
              <w:lastRenderedPageBreak/>
              <w:t>have voicemail</w:t>
            </w:r>
          </w:p>
        </w:tc>
        <w:tc>
          <w:tcPr>
            <w:tcW w:w="563" w:type="pct"/>
            <w:tcBorders>
              <w:left w:val="single" w:sz="4" w:space="0" w:color="BFBFBF" w:themeColor="background1" w:themeShade="BF"/>
              <w:right w:val="single" w:sz="4" w:space="0" w:color="BFBFBF" w:themeColor="background1" w:themeShade="BF"/>
            </w:tcBorders>
            <w:vAlign w:val="center"/>
          </w:tcPr>
          <w:p w14:paraId="27818609" w14:textId="77777777" w:rsidR="00F7395F" w:rsidRPr="00540D39" w:rsidRDefault="00F7395F" w:rsidP="00F7395F">
            <w:pPr>
              <w:contextualSpacing/>
              <w:rPr>
                <w:rFonts w:cs="Open Sans"/>
                <w:sz w:val="32"/>
                <w:szCs w:val="32"/>
              </w:rPr>
            </w:pPr>
          </w:p>
        </w:tc>
      </w:tr>
      <w:tr w:rsidR="00F7395F" w14:paraId="55AF1146" w14:textId="77777777" w:rsidTr="00C22039">
        <w:trPr>
          <w:trHeight w:val="454"/>
        </w:trPr>
        <w:tc>
          <w:tcPr>
            <w:tcW w:w="1594" w:type="pct"/>
            <w:tcBorders>
              <w:right w:val="single" w:sz="4" w:space="0" w:color="BFBFBF" w:themeColor="background1" w:themeShade="BF"/>
            </w:tcBorders>
            <w:shd w:val="clear" w:color="auto" w:fill="EDEDED" w:themeFill="accent3" w:themeFillTint="33"/>
            <w:vAlign w:val="center"/>
          </w:tcPr>
          <w:p w14:paraId="29044580" w14:textId="4AB66A2F" w:rsidR="00F7395F" w:rsidRPr="00540D39" w:rsidRDefault="00FA132A" w:rsidP="00FA132A">
            <w:pPr>
              <w:widowControl w:val="0"/>
              <w:autoSpaceDE w:val="0"/>
              <w:autoSpaceDN w:val="0"/>
              <w:adjustRightInd w:val="0"/>
              <w:spacing w:line="360" w:lineRule="atLeast"/>
              <w:rPr>
                <w:rFonts w:cs="Open Sans"/>
                <w:sz w:val="32"/>
                <w:szCs w:val="32"/>
              </w:rPr>
            </w:pPr>
            <w:r w:rsidRPr="004D64B9">
              <w:rPr>
                <w:rFonts w:ascii="Garamond" w:hAnsi="Garamond" w:cs="Calibri"/>
                <w:bCs/>
                <w:color w:val="000000" w:themeColor="text1"/>
                <w:sz w:val="28"/>
                <w:szCs w:val="28"/>
              </w:rPr>
              <w:t>*97</w:t>
            </w:r>
          </w:p>
        </w:tc>
        <w:tc>
          <w:tcPr>
            <w:tcW w:w="2843" w:type="pct"/>
            <w:tcBorders>
              <w:left w:val="single" w:sz="4" w:space="0" w:color="BFBFBF" w:themeColor="background1" w:themeShade="BF"/>
              <w:right w:val="single" w:sz="4" w:space="0" w:color="BFBFBF" w:themeColor="background1" w:themeShade="BF"/>
            </w:tcBorders>
            <w:shd w:val="clear" w:color="auto" w:fill="EDEDED" w:themeFill="accent3" w:themeFillTint="33"/>
            <w:vAlign w:val="center"/>
          </w:tcPr>
          <w:p w14:paraId="23EB13CC" w14:textId="3769CE74" w:rsidR="00F7395F" w:rsidRPr="00FA132A" w:rsidRDefault="00FA132A" w:rsidP="00FA132A">
            <w:pPr>
              <w:widowControl w:val="0"/>
              <w:autoSpaceDE w:val="0"/>
              <w:autoSpaceDN w:val="0"/>
              <w:adjustRightInd w:val="0"/>
              <w:spacing w:line="360" w:lineRule="atLeast"/>
              <w:rPr>
                <w:rFonts w:ascii="Garamond" w:hAnsi="Garamond" w:cs="Times"/>
                <w:color w:val="000000" w:themeColor="text1"/>
                <w:sz w:val="28"/>
                <w:szCs w:val="28"/>
              </w:rPr>
            </w:pPr>
            <w:r w:rsidRPr="00FA132A">
              <w:rPr>
                <w:rFonts w:ascii="Garamond" w:hAnsi="Garamond" w:cs="Calibri"/>
                <w:b/>
                <w:color w:val="000000" w:themeColor="text1"/>
                <w:sz w:val="28"/>
                <w:szCs w:val="28"/>
              </w:rPr>
              <w:t>Check Voicemail</w:t>
            </w:r>
            <w:r>
              <w:rPr>
                <w:rFonts w:ascii="Garamond" w:hAnsi="Garamond" w:cs="Calibri"/>
                <w:b/>
                <w:color w:val="000000" w:themeColor="text1"/>
                <w:sz w:val="28"/>
                <w:szCs w:val="28"/>
              </w:rPr>
              <w:t xml:space="preserve">: </w:t>
            </w:r>
            <w:r w:rsidRPr="004D64B9">
              <w:rPr>
                <w:rFonts w:ascii="Garamond" w:hAnsi="Garamond" w:cs="Calibri"/>
                <w:bCs/>
                <w:color w:val="000000" w:themeColor="text1"/>
                <w:sz w:val="28"/>
                <w:szCs w:val="28"/>
              </w:rPr>
              <w:t>Can be dialed with</w:t>
            </w:r>
            <w:r>
              <w:rPr>
                <w:rFonts w:ascii="Garamond" w:hAnsi="Garamond" w:cs="Calibri"/>
                <w:bCs/>
                <w:color w:val="000000" w:themeColor="text1"/>
                <w:sz w:val="28"/>
                <w:szCs w:val="28"/>
              </w:rPr>
              <w:t>/</w:t>
            </w:r>
            <w:r w:rsidRPr="004D64B9">
              <w:rPr>
                <w:rFonts w:ascii="Garamond" w:hAnsi="Garamond" w:cs="Calibri"/>
                <w:bCs/>
                <w:color w:val="000000" w:themeColor="text1"/>
                <w:sz w:val="28"/>
                <w:szCs w:val="28"/>
              </w:rPr>
              <w:t xml:space="preserve">without an extension number. If without, you will be prompted for an extension AND a password. If dialed with an extension number, just a password prompt, and you can login to other mailboxes </w:t>
            </w:r>
          </w:p>
        </w:tc>
        <w:tc>
          <w:tcPr>
            <w:tcW w:w="563" w:type="pct"/>
            <w:tcBorders>
              <w:left w:val="single" w:sz="4" w:space="0" w:color="BFBFBF" w:themeColor="background1" w:themeShade="BF"/>
              <w:right w:val="single" w:sz="4" w:space="0" w:color="BFBFBF" w:themeColor="background1" w:themeShade="BF"/>
            </w:tcBorders>
            <w:shd w:val="clear" w:color="auto" w:fill="EDEDED" w:themeFill="accent3" w:themeFillTint="33"/>
            <w:vAlign w:val="center"/>
          </w:tcPr>
          <w:p w14:paraId="0C6339DA" w14:textId="77777777" w:rsidR="00F7395F" w:rsidRPr="00540D39" w:rsidRDefault="00F7395F" w:rsidP="00F7395F">
            <w:pPr>
              <w:contextualSpacing/>
              <w:rPr>
                <w:rFonts w:cs="Open Sans"/>
                <w:sz w:val="32"/>
                <w:szCs w:val="32"/>
              </w:rPr>
            </w:pPr>
          </w:p>
        </w:tc>
      </w:tr>
      <w:tr w:rsidR="00F7395F" w14:paraId="1C92A650" w14:textId="77777777" w:rsidTr="00C22039">
        <w:trPr>
          <w:trHeight w:val="454"/>
        </w:trPr>
        <w:tc>
          <w:tcPr>
            <w:tcW w:w="1594" w:type="pct"/>
            <w:tcBorders>
              <w:right w:val="single" w:sz="4" w:space="0" w:color="BFBFBF" w:themeColor="background1" w:themeShade="BF"/>
            </w:tcBorders>
            <w:vAlign w:val="center"/>
          </w:tcPr>
          <w:p w14:paraId="3836834C" w14:textId="0BE9ED92" w:rsidR="00F7395F" w:rsidRPr="00540D39" w:rsidRDefault="00FA132A" w:rsidP="00FA132A">
            <w:pPr>
              <w:widowControl w:val="0"/>
              <w:autoSpaceDE w:val="0"/>
              <w:autoSpaceDN w:val="0"/>
              <w:adjustRightInd w:val="0"/>
              <w:spacing w:line="360" w:lineRule="atLeast"/>
              <w:rPr>
                <w:rFonts w:cs="Open Sans"/>
                <w:sz w:val="32"/>
                <w:szCs w:val="32"/>
              </w:rPr>
            </w:pPr>
            <w:r w:rsidRPr="004D64B9">
              <w:rPr>
                <w:rFonts w:ascii="Garamond" w:hAnsi="Garamond" w:cs="Calibri"/>
                <w:bCs/>
                <w:color w:val="000000" w:themeColor="text1"/>
                <w:sz w:val="28"/>
                <w:szCs w:val="28"/>
              </w:rPr>
              <w:t>*98</w:t>
            </w:r>
          </w:p>
        </w:tc>
        <w:tc>
          <w:tcPr>
            <w:tcW w:w="2843" w:type="pct"/>
            <w:tcBorders>
              <w:left w:val="single" w:sz="4" w:space="0" w:color="BFBFBF" w:themeColor="background1" w:themeShade="BF"/>
              <w:right w:val="single" w:sz="4" w:space="0" w:color="BFBFBF" w:themeColor="background1" w:themeShade="BF"/>
            </w:tcBorders>
            <w:vAlign w:val="center"/>
          </w:tcPr>
          <w:p w14:paraId="1E57BE6C" w14:textId="0FF3E6AB" w:rsidR="00F7395F" w:rsidRPr="00FA132A" w:rsidRDefault="00FA132A" w:rsidP="00FA132A">
            <w:pPr>
              <w:widowControl w:val="0"/>
              <w:autoSpaceDE w:val="0"/>
              <w:autoSpaceDN w:val="0"/>
              <w:adjustRightInd w:val="0"/>
              <w:spacing w:line="360" w:lineRule="atLeast"/>
              <w:rPr>
                <w:rFonts w:ascii="Garamond" w:hAnsi="Garamond" w:cs="Times"/>
                <w:color w:val="000000" w:themeColor="text1"/>
                <w:sz w:val="28"/>
                <w:szCs w:val="28"/>
              </w:rPr>
            </w:pPr>
            <w:r w:rsidRPr="00FA132A">
              <w:rPr>
                <w:rFonts w:ascii="Garamond" w:hAnsi="Garamond" w:cs="Calibri"/>
                <w:b/>
                <w:color w:val="000000" w:themeColor="text1"/>
                <w:sz w:val="28"/>
                <w:szCs w:val="28"/>
              </w:rPr>
              <w:t>Check Voicemail (auto login</w:t>
            </w:r>
            <w:r>
              <w:rPr>
                <w:rFonts w:ascii="Garamond" w:hAnsi="Garamond" w:cs="Calibri"/>
                <w:b/>
                <w:color w:val="000000" w:themeColor="text1"/>
                <w:sz w:val="28"/>
                <w:szCs w:val="28"/>
              </w:rPr>
              <w:t xml:space="preserve">): </w:t>
            </w:r>
            <w:r w:rsidRPr="004D64B9">
              <w:rPr>
                <w:rFonts w:ascii="Garamond" w:hAnsi="Garamond" w:cs="Calibri"/>
                <w:bCs/>
                <w:color w:val="000000" w:themeColor="text1"/>
                <w:sz w:val="28"/>
                <w:szCs w:val="28"/>
              </w:rPr>
              <w:t xml:space="preserve">Looks up if the current user assigned to that phone has a mailbox. If so, skips the mailbox </w:t>
            </w:r>
            <w:r>
              <w:rPr>
                <w:rFonts w:ascii="Garamond" w:hAnsi="Garamond" w:cs="Calibri"/>
                <w:bCs/>
                <w:color w:val="000000" w:themeColor="text1"/>
                <w:sz w:val="28"/>
                <w:szCs w:val="28"/>
              </w:rPr>
              <w:t>number</w:t>
            </w:r>
            <w:r w:rsidRPr="004D64B9">
              <w:rPr>
                <w:rFonts w:ascii="Garamond" w:hAnsi="Garamond" w:cs="Calibri"/>
                <w:bCs/>
                <w:color w:val="000000" w:themeColor="text1"/>
                <w:sz w:val="28"/>
                <w:szCs w:val="28"/>
              </w:rPr>
              <w:t xml:space="preserve"> prompt and just asks for a p</w:t>
            </w:r>
            <w:r>
              <w:rPr>
                <w:rFonts w:ascii="Garamond" w:hAnsi="Garamond" w:cs="Calibri"/>
                <w:bCs/>
                <w:color w:val="000000" w:themeColor="text1"/>
                <w:sz w:val="28"/>
                <w:szCs w:val="28"/>
              </w:rPr>
              <w:t>asswor</w:t>
            </w:r>
            <w:r w:rsidRPr="004D64B9">
              <w:rPr>
                <w:rFonts w:ascii="Garamond" w:hAnsi="Garamond" w:cs="Calibri"/>
                <w:bCs/>
                <w:color w:val="000000" w:themeColor="text1"/>
                <w:sz w:val="28"/>
                <w:szCs w:val="28"/>
              </w:rPr>
              <w:t xml:space="preserve">d. If auto-login is enabled, no </w:t>
            </w:r>
            <w:r>
              <w:rPr>
                <w:rFonts w:ascii="Garamond" w:hAnsi="Garamond" w:cs="Calibri"/>
                <w:bCs/>
                <w:color w:val="000000" w:themeColor="text1"/>
                <w:sz w:val="28"/>
                <w:szCs w:val="28"/>
              </w:rPr>
              <w:t>password either, goes s</w:t>
            </w:r>
            <w:r w:rsidRPr="004D64B9">
              <w:rPr>
                <w:rFonts w:ascii="Garamond" w:hAnsi="Garamond" w:cs="Calibri"/>
                <w:bCs/>
                <w:color w:val="000000" w:themeColor="text1"/>
                <w:sz w:val="28"/>
                <w:szCs w:val="28"/>
              </w:rPr>
              <w:t>traight into the mailbox</w:t>
            </w:r>
          </w:p>
        </w:tc>
        <w:tc>
          <w:tcPr>
            <w:tcW w:w="563" w:type="pct"/>
            <w:tcBorders>
              <w:left w:val="single" w:sz="4" w:space="0" w:color="BFBFBF" w:themeColor="background1" w:themeShade="BF"/>
              <w:right w:val="single" w:sz="4" w:space="0" w:color="BFBFBF" w:themeColor="background1" w:themeShade="BF"/>
            </w:tcBorders>
            <w:vAlign w:val="center"/>
          </w:tcPr>
          <w:p w14:paraId="2730F779" w14:textId="77777777" w:rsidR="00F7395F" w:rsidRPr="00540D39" w:rsidRDefault="00F7395F" w:rsidP="00F7395F">
            <w:pPr>
              <w:contextualSpacing/>
              <w:rPr>
                <w:rFonts w:cs="Open Sans"/>
                <w:sz w:val="32"/>
                <w:szCs w:val="32"/>
              </w:rPr>
            </w:pPr>
          </w:p>
        </w:tc>
      </w:tr>
      <w:tr w:rsidR="00F7395F" w14:paraId="68679E0F" w14:textId="77777777" w:rsidTr="00FA132A">
        <w:tc>
          <w:tcPr>
            <w:tcW w:w="1594" w:type="pct"/>
            <w:tcBorders>
              <w:bottom w:val="nil"/>
              <w:right w:val="nil"/>
            </w:tcBorders>
            <w:shd w:val="clear" w:color="auto" w:fill="FFD966" w:themeFill="accent4" w:themeFillTint="99"/>
            <w:vAlign w:val="center"/>
          </w:tcPr>
          <w:p w14:paraId="31B34835" w14:textId="4F19224C" w:rsidR="00F7395F" w:rsidRPr="00BB2411" w:rsidRDefault="00C22039" w:rsidP="00F7395F">
            <w:pPr>
              <w:contextualSpacing/>
              <w:rPr>
                <w:rFonts w:asciiTheme="majorHAnsi" w:hAnsiTheme="majorHAnsi" w:cs="Open Sans"/>
                <w:color w:val="FFFFFF" w:themeColor="background1"/>
                <w:sz w:val="48"/>
                <w:szCs w:val="32"/>
              </w:rPr>
            </w:pPr>
            <w:r>
              <w:rPr>
                <w:rFonts w:asciiTheme="majorHAnsi" w:hAnsiTheme="majorHAnsi" w:cs="Open Sans"/>
                <w:color w:val="FFFFFF" w:themeColor="background1"/>
                <w:sz w:val="48"/>
                <w:szCs w:val="32"/>
              </w:rPr>
              <w:t>H</w:t>
            </w:r>
            <w:r w:rsidR="0059102D">
              <w:rPr>
                <w:rFonts w:asciiTheme="majorHAnsi" w:hAnsiTheme="majorHAnsi" w:cs="Open Sans"/>
                <w:color w:val="FFFFFF" w:themeColor="background1"/>
                <w:sz w:val="48"/>
                <w:szCs w:val="32"/>
              </w:rPr>
              <w:t>OT</w:t>
            </w:r>
            <w:r>
              <w:rPr>
                <w:rFonts w:asciiTheme="majorHAnsi" w:hAnsiTheme="majorHAnsi" w:cs="Open Sans"/>
                <w:color w:val="FFFFFF" w:themeColor="background1"/>
                <w:sz w:val="48"/>
                <w:szCs w:val="32"/>
              </w:rPr>
              <w:t xml:space="preserve"> D</w:t>
            </w:r>
            <w:r w:rsidR="0059102D">
              <w:rPr>
                <w:rFonts w:asciiTheme="majorHAnsi" w:hAnsiTheme="majorHAnsi" w:cs="Open Sans"/>
                <w:color w:val="FFFFFF" w:themeColor="background1"/>
                <w:sz w:val="48"/>
                <w:szCs w:val="32"/>
              </w:rPr>
              <w:t>ESKING</w:t>
            </w:r>
          </w:p>
        </w:tc>
        <w:tc>
          <w:tcPr>
            <w:tcW w:w="2843" w:type="pct"/>
            <w:tcBorders>
              <w:left w:val="nil"/>
              <w:bottom w:val="nil"/>
              <w:right w:val="nil"/>
            </w:tcBorders>
            <w:shd w:val="clear" w:color="auto" w:fill="FFD966" w:themeFill="accent4" w:themeFillTint="99"/>
            <w:vAlign w:val="center"/>
          </w:tcPr>
          <w:p w14:paraId="45E5F38B" w14:textId="4BDB3F68" w:rsidR="00F7395F" w:rsidRPr="00BB2411" w:rsidRDefault="00F7395F" w:rsidP="00F7395F">
            <w:pPr>
              <w:contextualSpacing/>
              <w:rPr>
                <w:rFonts w:asciiTheme="majorHAnsi" w:hAnsiTheme="majorHAnsi" w:cs="Open Sans"/>
                <w:color w:val="FFFFFF" w:themeColor="background1"/>
                <w:sz w:val="48"/>
                <w:szCs w:val="32"/>
              </w:rPr>
            </w:pPr>
          </w:p>
        </w:tc>
        <w:tc>
          <w:tcPr>
            <w:tcW w:w="563" w:type="pct"/>
            <w:tcBorders>
              <w:left w:val="nil"/>
              <w:bottom w:val="nil"/>
              <w:right w:val="nil"/>
            </w:tcBorders>
            <w:shd w:val="clear" w:color="auto" w:fill="FFD966" w:themeFill="accent4" w:themeFillTint="99"/>
            <w:vAlign w:val="center"/>
          </w:tcPr>
          <w:p w14:paraId="21BCF09E" w14:textId="1CD95592" w:rsidR="00F7395F" w:rsidRPr="00BB2411" w:rsidRDefault="00F7395F" w:rsidP="00F7395F">
            <w:pPr>
              <w:contextualSpacing/>
              <w:rPr>
                <w:rFonts w:asciiTheme="majorHAnsi" w:hAnsiTheme="majorHAnsi" w:cs="Open Sans"/>
                <w:color w:val="FFFFFF" w:themeColor="background1"/>
                <w:sz w:val="48"/>
                <w:szCs w:val="32"/>
              </w:rPr>
            </w:pPr>
          </w:p>
        </w:tc>
      </w:tr>
      <w:tr w:rsidR="00F7395F" w14:paraId="22BFC685" w14:textId="77777777" w:rsidTr="00C22039">
        <w:trPr>
          <w:trHeight w:val="454"/>
        </w:trPr>
        <w:tc>
          <w:tcPr>
            <w:tcW w:w="1594" w:type="pct"/>
            <w:tcBorders>
              <w:right w:val="single" w:sz="4" w:space="0" w:color="BFBFBF" w:themeColor="background1" w:themeShade="BF"/>
            </w:tcBorders>
            <w:vAlign w:val="center"/>
          </w:tcPr>
          <w:p w14:paraId="6A279C49" w14:textId="3D6E49DB" w:rsidR="00F7395F" w:rsidRPr="00540D39" w:rsidRDefault="00C22039" w:rsidP="00F7395F">
            <w:pPr>
              <w:contextualSpacing/>
              <w:rPr>
                <w:rFonts w:cs="Open Sans"/>
                <w:sz w:val="32"/>
                <w:szCs w:val="32"/>
              </w:rPr>
            </w:pPr>
            <w:r w:rsidRPr="004D64B9">
              <w:rPr>
                <w:rFonts w:ascii="Garamond" w:hAnsi="Garamond" w:cs="Calibri"/>
                <w:bCs/>
                <w:color w:val="000000" w:themeColor="text1"/>
                <w:sz w:val="28"/>
                <w:szCs w:val="28"/>
              </w:rPr>
              <w:t>*11</w:t>
            </w:r>
          </w:p>
        </w:tc>
        <w:tc>
          <w:tcPr>
            <w:tcW w:w="2843" w:type="pct"/>
            <w:tcBorders>
              <w:left w:val="single" w:sz="4" w:space="0" w:color="BFBFBF" w:themeColor="background1" w:themeShade="BF"/>
              <w:right w:val="single" w:sz="4" w:space="0" w:color="BFBFBF" w:themeColor="background1" w:themeShade="BF"/>
            </w:tcBorders>
            <w:vAlign w:val="center"/>
          </w:tcPr>
          <w:p w14:paraId="0CA37982" w14:textId="175206A3" w:rsidR="00F7395F" w:rsidRPr="00C22039" w:rsidRDefault="00C22039" w:rsidP="00F7395F">
            <w:pPr>
              <w:contextualSpacing/>
              <w:rPr>
                <w:rFonts w:cs="Open Sans"/>
                <w:b/>
                <w:sz w:val="32"/>
                <w:szCs w:val="32"/>
              </w:rPr>
            </w:pPr>
            <w:r w:rsidRPr="00C22039">
              <w:rPr>
                <w:rFonts w:ascii="Garamond" w:hAnsi="Garamond" w:cs="Calibri"/>
                <w:b/>
                <w:color w:val="000000" w:themeColor="text1"/>
                <w:sz w:val="28"/>
                <w:szCs w:val="28"/>
              </w:rPr>
              <w:t>Enable Hot Desking</w:t>
            </w:r>
            <w:r>
              <w:rPr>
                <w:rFonts w:ascii="Garamond" w:hAnsi="Garamond" w:cs="Calibri"/>
                <w:b/>
                <w:color w:val="000000" w:themeColor="text1"/>
                <w:sz w:val="28"/>
                <w:szCs w:val="28"/>
              </w:rPr>
              <w:t xml:space="preserve">: </w:t>
            </w:r>
            <w:r w:rsidRPr="004D64B9">
              <w:rPr>
                <w:rFonts w:ascii="Garamond" w:hAnsi="Garamond" w:cs="Calibri"/>
                <w:bCs/>
                <w:color w:val="000000" w:themeColor="text1"/>
                <w:sz w:val="28"/>
                <w:szCs w:val="28"/>
              </w:rPr>
              <w:t>"</w:t>
            </w:r>
            <w:r>
              <w:rPr>
                <w:rFonts w:ascii="Garamond" w:hAnsi="Garamond" w:cs="Calibri"/>
                <w:bCs/>
                <w:color w:val="000000" w:themeColor="text1"/>
                <w:sz w:val="28"/>
                <w:szCs w:val="28"/>
              </w:rPr>
              <w:t>L</w:t>
            </w:r>
            <w:r w:rsidRPr="004D64B9">
              <w:rPr>
                <w:rFonts w:ascii="Garamond" w:hAnsi="Garamond" w:cs="Calibri"/>
                <w:bCs/>
                <w:color w:val="000000" w:themeColor="text1"/>
                <w:sz w:val="28"/>
                <w:szCs w:val="28"/>
              </w:rPr>
              <w:t>og</w:t>
            </w:r>
            <w:r>
              <w:rPr>
                <w:rFonts w:ascii="Garamond" w:hAnsi="Garamond" w:cs="Calibri"/>
                <w:bCs/>
                <w:color w:val="000000" w:themeColor="text1"/>
                <w:sz w:val="28"/>
                <w:szCs w:val="28"/>
              </w:rPr>
              <w:t xml:space="preserve"> </w:t>
            </w:r>
            <w:r w:rsidRPr="004D64B9">
              <w:rPr>
                <w:rFonts w:ascii="Garamond" w:hAnsi="Garamond" w:cs="Calibri"/>
                <w:bCs/>
                <w:color w:val="000000" w:themeColor="text1"/>
                <w:sz w:val="28"/>
                <w:szCs w:val="28"/>
              </w:rPr>
              <w:t>in" to this phone and send all the calls to my phone number to this phone</w:t>
            </w:r>
          </w:p>
        </w:tc>
        <w:tc>
          <w:tcPr>
            <w:tcW w:w="563" w:type="pct"/>
            <w:tcBorders>
              <w:left w:val="single" w:sz="4" w:space="0" w:color="BFBFBF" w:themeColor="background1" w:themeShade="BF"/>
              <w:right w:val="single" w:sz="4" w:space="0" w:color="BFBFBF" w:themeColor="background1" w:themeShade="BF"/>
            </w:tcBorders>
            <w:vAlign w:val="center"/>
          </w:tcPr>
          <w:p w14:paraId="767933A9" w14:textId="77777777" w:rsidR="00F7395F" w:rsidRPr="00540D39" w:rsidRDefault="00F7395F" w:rsidP="00F7395F">
            <w:pPr>
              <w:contextualSpacing/>
              <w:rPr>
                <w:rFonts w:cs="Open Sans"/>
                <w:sz w:val="32"/>
                <w:szCs w:val="32"/>
              </w:rPr>
            </w:pPr>
          </w:p>
        </w:tc>
      </w:tr>
      <w:tr w:rsidR="00F7395F" w14:paraId="3A742DEC" w14:textId="77777777" w:rsidTr="00C22039">
        <w:trPr>
          <w:trHeight w:val="454"/>
        </w:trPr>
        <w:tc>
          <w:tcPr>
            <w:tcW w:w="1594" w:type="pct"/>
            <w:tcBorders>
              <w:right w:val="single" w:sz="4" w:space="0" w:color="BFBFBF" w:themeColor="background1" w:themeShade="BF"/>
            </w:tcBorders>
            <w:shd w:val="clear" w:color="auto" w:fill="FFF2CC" w:themeFill="accent4" w:themeFillTint="33"/>
            <w:vAlign w:val="center"/>
          </w:tcPr>
          <w:p w14:paraId="322F93FD" w14:textId="060668E8" w:rsidR="00F7395F" w:rsidRPr="00C22039" w:rsidRDefault="00C22039" w:rsidP="00C22039">
            <w:pPr>
              <w:widowControl w:val="0"/>
              <w:autoSpaceDE w:val="0"/>
              <w:autoSpaceDN w:val="0"/>
              <w:adjustRightInd w:val="0"/>
              <w:spacing w:line="360" w:lineRule="atLeast"/>
              <w:rPr>
                <w:rFonts w:ascii="Garamond" w:hAnsi="Garamond" w:cs="Times"/>
                <w:color w:val="000000" w:themeColor="text1"/>
                <w:sz w:val="28"/>
                <w:szCs w:val="28"/>
              </w:rPr>
            </w:pPr>
            <w:r w:rsidRPr="004D64B9">
              <w:rPr>
                <w:rFonts w:ascii="Garamond" w:hAnsi="Garamond" w:cs="Calibri"/>
                <w:bCs/>
                <w:color w:val="000000" w:themeColor="text1"/>
                <w:sz w:val="28"/>
                <w:szCs w:val="28"/>
              </w:rPr>
              <w:t xml:space="preserve">*12 </w:t>
            </w:r>
          </w:p>
        </w:tc>
        <w:tc>
          <w:tcPr>
            <w:tcW w:w="2843" w:type="pct"/>
            <w:tcBorders>
              <w:left w:val="single" w:sz="4" w:space="0" w:color="BFBFBF" w:themeColor="background1" w:themeShade="BF"/>
              <w:right w:val="single" w:sz="4" w:space="0" w:color="BFBFBF" w:themeColor="background1" w:themeShade="BF"/>
            </w:tcBorders>
            <w:shd w:val="clear" w:color="auto" w:fill="FFF2CC" w:themeFill="accent4" w:themeFillTint="33"/>
            <w:vAlign w:val="center"/>
          </w:tcPr>
          <w:p w14:paraId="664D292C" w14:textId="251732D9" w:rsidR="00F7395F" w:rsidRPr="00C22039" w:rsidRDefault="00C22039" w:rsidP="00F7395F">
            <w:pPr>
              <w:contextualSpacing/>
              <w:rPr>
                <w:rFonts w:cs="Open Sans"/>
                <w:b/>
                <w:sz w:val="32"/>
                <w:szCs w:val="32"/>
              </w:rPr>
            </w:pPr>
            <w:r w:rsidRPr="00C22039">
              <w:rPr>
                <w:rFonts w:ascii="Garamond" w:hAnsi="Garamond" w:cs="Calibri"/>
                <w:b/>
                <w:color w:val="000000" w:themeColor="text1"/>
                <w:sz w:val="28"/>
                <w:szCs w:val="28"/>
              </w:rPr>
              <w:t>Disable Hot Desking:</w:t>
            </w:r>
            <w:r>
              <w:rPr>
                <w:rFonts w:ascii="Garamond" w:hAnsi="Garamond" w:cs="Calibri"/>
                <w:b/>
                <w:color w:val="000000" w:themeColor="text1"/>
                <w:sz w:val="28"/>
                <w:szCs w:val="28"/>
              </w:rPr>
              <w:t xml:space="preserve"> </w:t>
            </w:r>
            <w:r w:rsidRPr="004D64B9">
              <w:rPr>
                <w:rFonts w:ascii="Garamond" w:hAnsi="Garamond" w:cs="Calibri"/>
                <w:bCs/>
                <w:color w:val="000000" w:themeColor="text1"/>
                <w:sz w:val="28"/>
                <w:szCs w:val="28"/>
              </w:rPr>
              <w:t>"</w:t>
            </w:r>
            <w:r>
              <w:rPr>
                <w:rFonts w:ascii="Garamond" w:hAnsi="Garamond" w:cs="Calibri"/>
                <w:bCs/>
                <w:color w:val="000000" w:themeColor="text1"/>
                <w:sz w:val="28"/>
                <w:szCs w:val="28"/>
              </w:rPr>
              <w:t>L</w:t>
            </w:r>
            <w:r w:rsidRPr="004D64B9">
              <w:rPr>
                <w:rFonts w:ascii="Garamond" w:hAnsi="Garamond" w:cs="Calibri"/>
                <w:bCs/>
                <w:color w:val="000000" w:themeColor="text1"/>
                <w:sz w:val="28"/>
                <w:szCs w:val="28"/>
              </w:rPr>
              <w:t>og</w:t>
            </w:r>
            <w:r>
              <w:rPr>
                <w:rFonts w:ascii="Garamond" w:hAnsi="Garamond" w:cs="Calibri"/>
                <w:bCs/>
                <w:color w:val="000000" w:themeColor="text1"/>
                <w:sz w:val="28"/>
                <w:szCs w:val="28"/>
              </w:rPr>
              <w:t xml:space="preserve"> </w:t>
            </w:r>
            <w:r w:rsidRPr="004D64B9">
              <w:rPr>
                <w:rFonts w:ascii="Garamond" w:hAnsi="Garamond" w:cs="Calibri"/>
                <w:bCs/>
                <w:color w:val="000000" w:themeColor="text1"/>
                <w:sz w:val="28"/>
                <w:szCs w:val="28"/>
              </w:rPr>
              <w:t>out" of this phone</w:t>
            </w:r>
          </w:p>
        </w:tc>
        <w:tc>
          <w:tcPr>
            <w:tcW w:w="563" w:type="pct"/>
            <w:tcBorders>
              <w:left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17C23" w14:textId="77777777" w:rsidR="00F7395F" w:rsidRPr="00540D39" w:rsidRDefault="00F7395F" w:rsidP="00F7395F">
            <w:pPr>
              <w:contextualSpacing/>
              <w:rPr>
                <w:rFonts w:cs="Open Sans"/>
                <w:sz w:val="32"/>
                <w:szCs w:val="32"/>
              </w:rPr>
            </w:pPr>
          </w:p>
        </w:tc>
      </w:tr>
      <w:tr w:rsidR="00F7395F" w14:paraId="792471C0" w14:textId="77777777" w:rsidTr="00C22039">
        <w:trPr>
          <w:trHeight w:val="454"/>
        </w:trPr>
        <w:tc>
          <w:tcPr>
            <w:tcW w:w="1594" w:type="pct"/>
            <w:tcBorders>
              <w:right w:val="single" w:sz="4" w:space="0" w:color="BFBFBF" w:themeColor="background1" w:themeShade="BF"/>
            </w:tcBorders>
            <w:vAlign w:val="center"/>
          </w:tcPr>
          <w:p w14:paraId="16127D18" w14:textId="6CB0101E" w:rsidR="00F7395F" w:rsidRPr="00C22039" w:rsidRDefault="00C22039" w:rsidP="00C22039">
            <w:pPr>
              <w:widowControl w:val="0"/>
              <w:autoSpaceDE w:val="0"/>
              <w:autoSpaceDN w:val="0"/>
              <w:adjustRightInd w:val="0"/>
              <w:spacing w:line="360" w:lineRule="atLeast"/>
              <w:rPr>
                <w:rFonts w:ascii="Garamond" w:hAnsi="Garamond" w:cs="Times"/>
                <w:color w:val="000000" w:themeColor="text1"/>
                <w:sz w:val="28"/>
                <w:szCs w:val="28"/>
              </w:rPr>
            </w:pPr>
            <w:r w:rsidRPr="004D64B9">
              <w:rPr>
                <w:rFonts w:ascii="Garamond" w:hAnsi="Garamond" w:cs="Calibri"/>
                <w:bCs/>
                <w:color w:val="000000" w:themeColor="text1"/>
                <w:sz w:val="28"/>
                <w:szCs w:val="28"/>
              </w:rPr>
              <w:t>*13</w:t>
            </w:r>
          </w:p>
        </w:tc>
        <w:tc>
          <w:tcPr>
            <w:tcW w:w="2843" w:type="pct"/>
            <w:tcBorders>
              <w:left w:val="single" w:sz="4" w:space="0" w:color="BFBFBF" w:themeColor="background1" w:themeShade="BF"/>
              <w:right w:val="single" w:sz="4" w:space="0" w:color="BFBFBF" w:themeColor="background1" w:themeShade="BF"/>
            </w:tcBorders>
            <w:vAlign w:val="center"/>
          </w:tcPr>
          <w:p w14:paraId="5E55CAB3" w14:textId="39673E51" w:rsidR="00F7395F" w:rsidRPr="00C22039" w:rsidRDefault="00C22039" w:rsidP="00F7395F">
            <w:pPr>
              <w:contextualSpacing/>
              <w:rPr>
                <w:rFonts w:cs="Open Sans"/>
                <w:b/>
                <w:sz w:val="32"/>
                <w:szCs w:val="32"/>
              </w:rPr>
            </w:pPr>
            <w:r w:rsidRPr="00C22039">
              <w:rPr>
                <w:rFonts w:ascii="Garamond" w:hAnsi="Garamond" w:cs="Calibri"/>
                <w:b/>
                <w:color w:val="000000" w:themeColor="text1"/>
                <w:sz w:val="28"/>
                <w:szCs w:val="28"/>
              </w:rPr>
              <w:t>Toggle Hot Desking</w:t>
            </w:r>
          </w:p>
        </w:tc>
        <w:tc>
          <w:tcPr>
            <w:tcW w:w="563" w:type="pct"/>
            <w:tcBorders>
              <w:left w:val="single" w:sz="4" w:space="0" w:color="BFBFBF" w:themeColor="background1" w:themeShade="BF"/>
              <w:bottom w:val="nil"/>
              <w:right w:val="single" w:sz="4" w:space="0" w:color="BFBFBF" w:themeColor="background1" w:themeShade="BF"/>
            </w:tcBorders>
            <w:vAlign w:val="center"/>
          </w:tcPr>
          <w:p w14:paraId="1C4E0BB9" w14:textId="77777777" w:rsidR="00F7395F" w:rsidRPr="00540D39" w:rsidRDefault="00F7395F" w:rsidP="00F7395F">
            <w:pPr>
              <w:contextualSpacing/>
              <w:rPr>
                <w:rFonts w:cs="Open Sans"/>
                <w:sz w:val="32"/>
                <w:szCs w:val="32"/>
              </w:rPr>
            </w:pPr>
          </w:p>
        </w:tc>
      </w:tr>
      <w:tr w:rsidR="00FA132A" w:rsidRPr="00540D39" w14:paraId="72A11A6F" w14:textId="77777777" w:rsidTr="00545C63">
        <w:trPr>
          <w:trHeight w:val="454"/>
        </w:trPr>
        <w:tc>
          <w:tcPr>
            <w:tcW w:w="1594" w:type="pct"/>
            <w:tcBorders>
              <w:right w:val="single" w:sz="4" w:space="0" w:color="BFBFBF" w:themeColor="background1" w:themeShade="BF"/>
            </w:tcBorders>
            <w:shd w:val="clear" w:color="auto" w:fill="A8D08D" w:themeFill="accent6" w:themeFillTint="99"/>
            <w:vAlign w:val="center"/>
          </w:tcPr>
          <w:p w14:paraId="392B5C80" w14:textId="24F83A06" w:rsidR="00FA132A" w:rsidRPr="00540D39" w:rsidRDefault="00FA132A" w:rsidP="007C1858">
            <w:pPr>
              <w:contextualSpacing/>
              <w:rPr>
                <w:rFonts w:cs="Open Sans"/>
                <w:sz w:val="32"/>
                <w:szCs w:val="32"/>
              </w:rPr>
            </w:pPr>
            <w:r>
              <w:rPr>
                <w:rFonts w:asciiTheme="majorHAnsi" w:hAnsiTheme="majorHAnsi" w:cs="Open Sans"/>
                <w:color w:val="FFFFFF" w:themeColor="background1"/>
                <w:sz w:val="48"/>
                <w:szCs w:val="32"/>
              </w:rPr>
              <w:t>M</w:t>
            </w:r>
            <w:r w:rsidR="0059102D">
              <w:rPr>
                <w:rFonts w:asciiTheme="majorHAnsi" w:hAnsiTheme="majorHAnsi" w:cs="Open Sans"/>
                <w:color w:val="FFFFFF" w:themeColor="background1"/>
                <w:sz w:val="48"/>
                <w:szCs w:val="32"/>
              </w:rPr>
              <w:t>ISCELLANEOUS</w:t>
            </w:r>
            <w:r>
              <w:rPr>
                <w:rFonts w:asciiTheme="majorHAnsi" w:hAnsiTheme="majorHAnsi" w:cs="Open Sans"/>
                <w:color w:val="FFFFFF" w:themeColor="background1"/>
                <w:sz w:val="48"/>
                <w:szCs w:val="32"/>
              </w:rPr>
              <w:t xml:space="preserve"> </w:t>
            </w:r>
          </w:p>
        </w:tc>
        <w:tc>
          <w:tcPr>
            <w:tcW w:w="2843" w:type="pct"/>
            <w:tcBorders>
              <w:left w:val="single" w:sz="4" w:space="0" w:color="BFBFBF" w:themeColor="background1" w:themeShade="BF"/>
              <w:right w:val="single" w:sz="4" w:space="0" w:color="BFBFBF" w:themeColor="background1" w:themeShade="BF"/>
            </w:tcBorders>
            <w:shd w:val="clear" w:color="auto" w:fill="A8D08D" w:themeFill="accent6" w:themeFillTint="99"/>
            <w:vAlign w:val="center"/>
          </w:tcPr>
          <w:p w14:paraId="4F885E3C" w14:textId="77777777" w:rsidR="00FA132A" w:rsidRPr="00540D39" w:rsidRDefault="00FA132A" w:rsidP="007C1858">
            <w:pPr>
              <w:contextualSpacing/>
              <w:rPr>
                <w:rFonts w:cs="Open Sans"/>
                <w:sz w:val="32"/>
                <w:szCs w:val="32"/>
              </w:rPr>
            </w:pPr>
          </w:p>
        </w:tc>
        <w:tc>
          <w:tcPr>
            <w:tcW w:w="563" w:type="pct"/>
            <w:tcBorders>
              <w:left w:val="single" w:sz="4" w:space="0" w:color="BFBFBF" w:themeColor="background1" w:themeShade="BF"/>
              <w:right w:val="single" w:sz="4" w:space="0" w:color="BFBFBF" w:themeColor="background1" w:themeShade="BF"/>
            </w:tcBorders>
            <w:shd w:val="clear" w:color="auto" w:fill="A8D08D" w:themeFill="accent6" w:themeFillTint="99"/>
            <w:vAlign w:val="center"/>
          </w:tcPr>
          <w:p w14:paraId="3D94056E" w14:textId="77777777" w:rsidR="00FA132A" w:rsidRPr="00540D39" w:rsidRDefault="00FA132A" w:rsidP="007C1858">
            <w:pPr>
              <w:contextualSpacing/>
              <w:rPr>
                <w:rFonts w:cs="Open Sans"/>
                <w:sz w:val="32"/>
                <w:szCs w:val="32"/>
              </w:rPr>
            </w:pPr>
          </w:p>
        </w:tc>
      </w:tr>
      <w:tr w:rsidR="00FA132A" w:rsidRPr="00540D39" w14:paraId="2D3D1112" w14:textId="77777777" w:rsidTr="00545C63">
        <w:trPr>
          <w:trHeight w:val="454"/>
        </w:trPr>
        <w:tc>
          <w:tcPr>
            <w:tcW w:w="1594" w:type="pct"/>
            <w:tcBorders>
              <w:right w:val="single" w:sz="4" w:space="0" w:color="BFBFBF" w:themeColor="background1" w:themeShade="BF"/>
            </w:tcBorders>
            <w:vAlign w:val="center"/>
          </w:tcPr>
          <w:p w14:paraId="29800D7C" w14:textId="37419009" w:rsidR="00FA132A" w:rsidRPr="00545C63" w:rsidRDefault="00545C63" w:rsidP="00545C63">
            <w:pPr>
              <w:widowControl w:val="0"/>
              <w:autoSpaceDE w:val="0"/>
              <w:autoSpaceDN w:val="0"/>
              <w:adjustRightInd w:val="0"/>
              <w:spacing w:line="360" w:lineRule="atLeast"/>
              <w:rPr>
                <w:rFonts w:ascii="Garamond" w:hAnsi="Garamond" w:cs="Times"/>
                <w:color w:val="000000" w:themeColor="text1"/>
                <w:sz w:val="28"/>
                <w:szCs w:val="28"/>
              </w:rPr>
            </w:pPr>
            <w:r w:rsidRPr="004D64B9">
              <w:rPr>
                <w:rFonts w:ascii="Garamond" w:hAnsi="Garamond" w:cs="Calibri"/>
                <w:bCs/>
                <w:color w:val="000000" w:themeColor="text1"/>
                <w:sz w:val="28"/>
                <w:szCs w:val="28"/>
              </w:rPr>
              <w:t>*0</w:t>
            </w:r>
            <w:r w:rsidR="005A314D">
              <w:rPr>
                <w:rFonts w:ascii="Garamond" w:hAnsi="Garamond" w:cs="Calibri"/>
                <w:bCs/>
                <w:color w:val="000000" w:themeColor="text1"/>
                <w:sz w:val="28"/>
                <w:szCs w:val="28"/>
              </w:rPr>
              <w:t xml:space="preserve"> + </w:t>
            </w:r>
            <w:proofErr w:type="spellStart"/>
            <w:r w:rsidR="005A314D">
              <w:rPr>
                <w:rFonts w:ascii="Garamond" w:hAnsi="Garamond" w:cs="Calibri"/>
                <w:bCs/>
                <w:color w:val="000000" w:themeColor="text1"/>
                <w:sz w:val="28"/>
                <w:szCs w:val="28"/>
              </w:rPr>
              <w:t>ext</w:t>
            </w:r>
            <w:proofErr w:type="spellEnd"/>
          </w:p>
        </w:tc>
        <w:tc>
          <w:tcPr>
            <w:tcW w:w="2843" w:type="pct"/>
            <w:tcBorders>
              <w:left w:val="single" w:sz="4" w:space="0" w:color="BFBFBF" w:themeColor="background1" w:themeShade="BF"/>
              <w:right w:val="single" w:sz="4" w:space="0" w:color="BFBFBF" w:themeColor="background1" w:themeShade="BF"/>
            </w:tcBorders>
            <w:vAlign w:val="center"/>
          </w:tcPr>
          <w:p w14:paraId="30921CF3" w14:textId="75C4449E" w:rsidR="00FA132A" w:rsidRPr="00545C63" w:rsidRDefault="00545C63" w:rsidP="007C1858">
            <w:pPr>
              <w:contextualSpacing/>
              <w:rPr>
                <w:rFonts w:cs="Open Sans"/>
                <w:b/>
                <w:sz w:val="32"/>
                <w:szCs w:val="32"/>
              </w:rPr>
            </w:pPr>
            <w:r w:rsidRPr="00545C63">
              <w:rPr>
                <w:rFonts w:ascii="Garamond" w:hAnsi="Garamond" w:cs="Calibri"/>
                <w:b/>
                <w:color w:val="000000" w:themeColor="text1"/>
                <w:sz w:val="28"/>
                <w:szCs w:val="28"/>
              </w:rPr>
              <w:t>Intercom</w:t>
            </w:r>
            <w:r>
              <w:rPr>
                <w:rFonts w:ascii="Garamond" w:hAnsi="Garamond" w:cs="Calibri"/>
                <w:b/>
                <w:color w:val="000000" w:themeColor="text1"/>
                <w:sz w:val="28"/>
                <w:szCs w:val="28"/>
              </w:rPr>
              <w:t xml:space="preserve">: </w:t>
            </w:r>
            <w:r w:rsidRPr="004D64B9">
              <w:rPr>
                <w:rFonts w:ascii="Garamond" w:hAnsi="Garamond" w:cs="Calibri"/>
                <w:bCs/>
                <w:color w:val="000000" w:themeColor="text1"/>
                <w:sz w:val="28"/>
                <w:szCs w:val="28"/>
              </w:rPr>
              <w:t>Dial *0 + the extension number, if the phone supports intercom it will answer hands-free and you can speak</w:t>
            </w:r>
          </w:p>
        </w:tc>
        <w:tc>
          <w:tcPr>
            <w:tcW w:w="563" w:type="pct"/>
            <w:tcBorders>
              <w:left w:val="single" w:sz="4" w:space="0" w:color="BFBFBF" w:themeColor="background1" w:themeShade="BF"/>
              <w:right w:val="single" w:sz="4" w:space="0" w:color="BFBFBF" w:themeColor="background1" w:themeShade="BF"/>
            </w:tcBorders>
            <w:vAlign w:val="center"/>
          </w:tcPr>
          <w:p w14:paraId="706D5404" w14:textId="77777777" w:rsidR="00FA132A" w:rsidRPr="00540D39" w:rsidRDefault="00FA132A" w:rsidP="007C1858">
            <w:pPr>
              <w:contextualSpacing/>
              <w:rPr>
                <w:rFonts w:cs="Open Sans"/>
                <w:sz w:val="32"/>
                <w:szCs w:val="32"/>
              </w:rPr>
            </w:pPr>
          </w:p>
        </w:tc>
      </w:tr>
      <w:tr w:rsidR="00FA132A" w:rsidRPr="00540D39" w14:paraId="18E71711" w14:textId="77777777" w:rsidTr="00545C63">
        <w:trPr>
          <w:trHeight w:val="454"/>
        </w:trPr>
        <w:tc>
          <w:tcPr>
            <w:tcW w:w="1594" w:type="pct"/>
            <w:tcBorders>
              <w:right w:val="single" w:sz="4" w:space="0" w:color="BFBFBF" w:themeColor="background1" w:themeShade="BF"/>
            </w:tcBorders>
            <w:shd w:val="clear" w:color="auto" w:fill="EDEDED" w:themeFill="accent3" w:themeFillTint="33"/>
            <w:vAlign w:val="center"/>
          </w:tcPr>
          <w:p w14:paraId="1AC49D82" w14:textId="3C9BF85E" w:rsidR="00FA132A" w:rsidRPr="00540D39" w:rsidRDefault="00545C63" w:rsidP="00545C63">
            <w:pPr>
              <w:widowControl w:val="0"/>
              <w:autoSpaceDE w:val="0"/>
              <w:autoSpaceDN w:val="0"/>
              <w:adjustRightInd w:val="0"/>
              <w:spacing w:line="360" w:lineRule="atLeast"/>
              <w:rPr>
                <w:rFonts w:cs="Open Sans"/>
                <w:sz w:val="32"/>
                <w:szCs w:val="32"/>
              </w:rPr>
            </w:pPr>
            <w:r w:rsidRPr="004D64B9">
              <w:rPr>
                <w:rFonts w:ascii="Garamond" w:hAnsi="Garamond" w:cs="Calibri"/>
                <w:bCs/>
                <w:color w:val="000000" w:themeColor="text1"/>
                <w:sz w:val="28"/>
                <w:szCs w:val="28"/>
              </w:rPr>
              <w:t>6683</w:t>
            </w:r>
          </w:p>
        </w:tc>
        <w:tc>
          <w:tcPr>
            <w:tcW w:w="2843" w:type="pct"/>
            <w:tcBorders>
              <w:left w:val="single" w:sz="4" w:space="0" w:color="BFBFBF" w:themeColor="background1" w:themeShade="BF"/>
              <w:right w:val="single" w:sz="4" w:space="0" w:color="BFBFBF" w:themeColor="background1" w:themeShade="BF"/>
            </w:tcBorders>
            <w:shd w:val="clear" w:color="auto" w:fill="EDEDED" w:themeFill="accent3" w:themeFillTint="33"/>
            <w:vAlign w:val="center"/>
          </w:tcPr>
          <w:p w14:paraId="03DB4006" w14:textId="7EE1A3B6" w:rsidR="00FA132A" w:rsidRPr="00545C63" w:rsidRDefault="00545C63" w:rsidP="007C1858">
            <w:pPr>
              <w:contextualSpacing/>
              <w:rPr>
                <w:rFonts w:cs="Open Sans"/>
                <w:b/>
                <w:sz w:val="32"/>
                <w:szCs w:val="32"/>
              </w:rPr>
            </w:pPr>
            <w:r w:rsidRPr="00545C63">
              <w:rPr>
                <w:rFonts w:ascii="Garamond" w:hAnsi="Garamond" w:cs="Calibri"/>
                <w:b/>
                <w:color w:val="000000" w:themeColor="text1"/>
                <w:sz w:val="28"/>
                <w:szCs w:val="28"/>
              </w:rPr>
              <w:t>Move</w:t>
            </w:r>
            <w:r>
              <w:rPr>
                <w:rFonts w:ascii="Garamond" w:hAnsi="Garamond" w:cs="Calibri"/>
                <w:b/>
                <w:color w:val="000000" w:themeColor="text1"/>
                <w:sz w:val="28"/>
                <w:szCs w:val="28"/>
              </w:rPr>
              <w:t xml:space="preserve">: </w:t>
            </w:r>
            <w:r w:rsidRPr="004D64B9">
              <w:rPr>
                <w:rFonts w:ascii="Garamond" w:hAnsi="Garamond" w:cs="Calibri"/>
                <w:bCs/>
                <w:color w:val="000000" w:themeColor="text1"/>
                <w:sz w:val="28"/>
                <w:szCs w:val="28"/>
              </w:rPr>
              <w:t>Dial from any phone not in use - the system will scan for a call for that user which is on a different phone and "move" it to the phone where you dial this code</w:t>
            </w:r>
          </w:p>
        </w:tc>
        <w:tc>
          <w:tcPr>
            <w:tcW w:w="563" w:type="pct"/>
            <w:tcBorders>
              <w:left w:val="single" w:sz="4" w:space="0" w:color="BFBFBF" w:themeColor="background1" w:themeShade="BF"/>
              <w:right w:val="single" w:sz="4" w:space="0" w:color="BFBFBF" w:themeColor="background1" w:themeShade="BF"/>
            </w:tcBorders>
            <w:shd w:val="clear" w:color="auto" w:fill="EDEDED" w:themeFill="accent3" w:themeFillTint="33"/>
            <w:vAlign w:val="center"/>
          </w:tcPr>
          <w:p w14:paraId="0D33D7B6" w14:textId="77777777" w:rsidR="00FA132A" w:rsidRPr="00540D39" w:rsidRDefault="00FA132A" w:rsidP="007C1858">
            <w:pPr>
              <w:contextualSpacing/>
              <w:rPr>
                <w:rFonts w:cs="Open Sans"/>
                <w:sz w:val="32"/>
                <w:szCs w:val="32"/>
              </w:rPr>
            </w:pPr>
          </w:p>
        </w:tc>
      </w:tr>
      <w:tr w:rsidR="00FA132A" w:rsidRPr="00540D39" w14:paraId="6806C9B5" w14:textId="77777777" w:rsidTr="00545C63">
        <w:trPr>
          <w:trHeight w:val="454"/>
        </w:trPr>
        <w:tc>
          <w:tcPr>
            <w:tcW w:w="1594" w:type="pct"/>
            <w:tcBorders>
              <w:right w:val="single" w:sz="4" w:space="0" w:color="BFBFBF" w:themeColor="background1" w:themeShade="BF"/>
            </w:tcBorders>
            <w:vAlign w:val="center"/>
          </w:tcPr>
          <w:p w14:paraId="746CB89F" w14:textId="317CBB20" w:rsidR="00FA132A" w:rsidRPr="00545C63" w:rsidRDefault="005A314D" w:rsidP="00545C63">
            <w:pPr>
              <w:widowControl w:val="0"/>
              <w:autoSpaceDE w:val="0"/>
              <w:autoSpaceDN w:val="0"/>
              <w:adjustRightInd w:val="0"/>
              <w:spacing w:line="360" w:lineRule="atLeast"/>
              <w:rPr>
                <w:rFonts w:ascii="Garamond" w:hAnsi="Garamond" w:cs="Times"/>
                <w:color w:val="000000" w:themeColor="text1"/>
                <w:sz w:val="28"/>
                <w:szCs w:val="28"/>
              </w:rPr>
            </w:pPr>
            <w:r>
              <w:rPr>
                <w:rFonts w:ascii="Garamond" w:hAnsi="Garamond" w:cs="Calibri"/>
                <w:bCs/>
                <w:color w:val="000000" w:themeColor="text1"/>
                <w:sz w:val="28"/>
                <w:szCs w:val="28"/>
              </w:rPr>
              <w:t>*67</w:t>
            </w:r>
            <w:r w:rsidR="00545C63" w:rsidRPr="004D64B9">
              <w:rPr>
                <w:rFonts w:ascii="Garamond" w:hAnsi="Garamond" w:cs="Calibri"/>
                <w:bCs/>
                <w:color w:val="000000" w:themeColor="text1"/>
                <w:sz w:val="28"/>
                <w:szCs w:val="28"/>
              </w:rPr>
              <w:t xml:space="preserve"> </w:t>
            </w:r>
            <w:r>
              <w:rPr>
                <w:rFonts w:ascii="Garamond" w:hAnsi="Garamond" w:cs="Calibri"/>
                <w:bCs/>
                <w:color w:val="000000" w:themeColor="text1"/>
                <w:sz w:val="28"/>
                <w:szCs w:val="28"/>
              </w:rPr>
              <w:t>+ number</w:t>
            </w:r>
          </w:p>
        </w:tc>
        <w:tc>
          <w:tcPr>
            <w:tcW w:w="2843" w:type="pct"/>
            <w:tcBorders>
              <w:left w:val="single" w:sz="4" w:space="0" w:color="BFBFBF" w:themeColor="background1" w:themeShade="BF"/>
              <w:right w:val="single" w:sz="4" w:space="0" w:color="BFBFBF" w:themeColor="background1" w:themeShade="BF"/>
            </w:tcBorders>
            <w:vAlign w:val="center"/>
          </w:tcPr>
          <w:p w14:paraId="09F3969D" w14:textId="5CFF32EE" w:rsidR="00FA132A" w:rsidRPr="00545C63" w:rsidRDefault="00545C63" w:rsidP="007C1858">
            <w:pPr>
              <w:contextualSpacing/>
              <w:rPr>
                <w:rFonts w:cs="Open Sans"/>
                <w:b/>
                <w:sz w:val="32"/>
                <w:szCs w:val="32"/>
              </w:rPr>
            </w:pPr>
            <w:r w:rsidRPr="00545C63">
              <w:rPr>
                <w:rFonts w:ascii="Garamond" w:hAnsi="Garamond" w:cs="Calibri"/>
                <w:b/>
                <w:color w:val="000000" w:themeColor="text1"/>
                <w:sz w:val="28"/>
                <w:szCs w:val="28"/>
              </w:rPr>
              <w:t>Privacy</w:t>
            </w:r>
            <w:r>
              <w:rPr>
                <w:rFonts w:ascii="Garamond" w:hAnsi="Garamond" w:cs="Calibri"/>
                <w:b/>
                <w:color w:val="000000" w:themeColor="text1"/>
                <w:sz w:val="28"/>
                <w:szCs w:val="28"/>
              </w:rPr>
              <w:t xml:space="preserve">: </w:t>
            </w:r>
            <w:r w:rsidRPr="004D64B9">
              <w:rPr>
                <w:rFonts w:ascii="Garamond" w:hAnsi="Garamond" w:cs="Calibri"/>
                <w:bCs/>
                <w:color w:val="000000" w:themeColor="text1"/>
                <w:sz w:val="28"/>
                <w:szCs w:val="28"/>
              </w:rPr>
              <w:t>Dial *67 + the number you are calling to block your Caller ID</w:t>
            </w:r>
          </w:p>
        </w:tc>
        <w:tc>
          <w:tcPr>
            <w:tcW w:w="563" w:type="pct"/>
            <w:tcBorders>
              <w:left w:val="single" w:sz="4" w:space="0" w:color="BFBFBF" w:themeColor="background1" w:themeShade="BF"/>
              <w:right w:val="single" w:sz="4" w:space="0" w:color="BFBFBF" w:themeColor="background1" w:themeShade="BF"/>
            </w:tcBorders>
            <w:vAlign w:val="center"/>
          </w:tcPr>
          <w:p w14:paraId="60E5B969" w14:textId="77777777" w:rsidR="00FA132A" w:rsidRPr="00540D39" w:rsidRDefault="00FA132A" w:rsidP="007C1858">
            <w:pPr>
              <w:contextualSpacing/>
              <w:rPr>
                <w:rFonts w:cs="Open Sans"/>
                <w:sz w:val="32"/>
                <w:szCs w:val="32"/>
              </w:rPr>
            </w:pPr>
          </w:p>
        </w:tc>
      </w:tr>
    </w:tbl>
    <w:p w14:paraId="30F62F9A" w14:textId="77777777" w:rsidR="00FA132A" w:rsidRPr="00630711" w:rsidRDefault="00FA132A">
      <w:pPr>
        <w:spacing w:after="120" w:line="240" w:lineRule="auto"/>
        <w:rPr>
          <w:rFonts w:cs="Open Sans"/>
          <w:b/>
          <w:sz w:val="24"/>
        </w:rPr>
      </w:pPr>
    </w:p>
    <w:sectPr w:rsidR="00FA132A" w:rsidRPr="00630711" w:rsidSect="002F664D">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090CD" w14:textId="77777777" w:rsidR="00753D48" w:rsidRDefault="00753D48" w:rsidP="00DF44E4">
      <w:pPr>
        <w:spacing w:after="0" w:line="240" w:lineRule="auto"/>
      </w:pPr>
      <w:r>
        <w:separator/>
      </w:r>
    </w:p>
  </w:endnote>
  <w:endnote w:type="continuationSeparator" w:id="0">
    <w:p w14:paraId="62F3D1F9" w14:textId="77777777" w:rsidR="00753D48" w:rsidRDefault="00753D48" w:rsidP="00DF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Segoe UI"/>
    <w:panose1 w:val="020B0604020202020204"/>
    <w:charset w:val="EE"/>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00500000000000000"/>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6B468" w14:textId="77777777" w:rsidR="00753D48" w:rsidRDefault="00753D48" w:rsidP="00DF44E4">
      <w:pPr>
        <w:spacing w:after="0" w:line="240" w:lineRule="auto"/>
      </w:pPr>
      <w:r>
        <w:separator/>
      </w:r>
    </w:p>
  </w:footnote>
  <w:footnote w:type="continuationSeparator" w:id="0">
    <w:p w14:paraId="0E0F23F9" w14:textId="77777777" w:rsidR="00753D48" w:rsidRDefault="00753D48" w:rsidP="00DF4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50B2"/>
    <w:multiLevelType w:val="hybridMultilevel"/>
    <w:tmpl w:val="937C8F76"/>
    <w:lvl w:ilvl="0" w:tplc="B78614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86348"/>
    <w:multiLevelType w:val="hybridMultilevel"/>
    <w:tmpl w:val="7464B1D0"/>
    <w:lvl w:ilvl="0" w:tplc="6C883B62">
      <w:start w:val="911"/>
      <w:numFmt w:val="bullet"/>
      <w:lvlText w:val="!"/>
      <w:lvlJc w:val="left"/>
      <w:pPr>
        <w:ind w:left="360" w:hanging="360"/>
      </w:pPr>
      <w:rPr>
        <w:rFonts w:ascii="Garamond" w:hAnsi="Garamond" w:cs="Open Sans" w:hint="default"/>
        <w:color w:val="auto"/>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561FB1"/>
    <w:multiLevelType w:val="hybridMultilevel"/>
    <w:tmpl w:val="7E6439A0"/>
    <w:lvl w:ilvl="0" w:tplc="861414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48"/>
    <w:rsid w:val="00102656"/>
    <w:rsid w:val="0011184C"/>
    <w:rsid w:val="0012519F"/>
    <w:rsid w:val="00201A04"/>
    <w:rsid w:val="00230683"/>
    <w:rsid w:val="002B1548"/>
    <w:rsid w:val="002F664D"/>
    <w:rsid w:val="00347945"/>
    <w:rsid w:val="00365273"/>
    <w:rsid w:val="003E769A"/>
    <w:rsid w:val="0044430E"/>
    <w:rsid w:val="00470C3F"/>
    <w:rsid w:val="00485ABA"/>
    <w:rsid w:val="00491B28"/>
    <w:rsid w:val="00540D39"/>
    <w:rsid w:val="00545C63"/>
    <w:rsid w:val="0059102D"/>
    <w:rsid w:val="005A314D"/>
    <w:rsid w:val="00607F33"/>
    <w:rsid w:val="00630711"/>
    <w:rsid w:val="006651CD"/>
    <w:rsid w:val="00676DF4"/>
    <w:rsid w:val="006B5460"/>
    <w:rsid w:val="006B7CBD"/>
    <w:rsid w:val="006C4E99"/>
    <w:rsid w:val="006C7983"/>
    <w:rsid w:val="00753D48"/>
    <w:rsid w:val="007E5E0A"/>
    <w:rsid w:val="0082009D"/>
    <w:rsid w:val="008307AC"/>
    <w:rsid w:val="0084175A"/>
    <w:rsid w:val="008717BE"/>
    <w:rsid w:val="0089389F"/>
    <w:rsid w:val="00901954"/>
    <w:rsid w:val="009C47CD"/>
    <w:rsid w:val="009E09A0"/>
    <w:rsid w:val="00A15D13"/>
    <w:rsid w:val="00A37C7E"/>
    <w:rsid w:val="00AA15B2"/>
    <w:rsid w:val="00B85791"/>
    <w:rsid w:val="00BA0193"/>
    <w:rsid w:val="00BB2411"/>
    <w:rsid w:val="00C22039"/>
    <w:rsid w:val="00CB14A5"/>
    <w:rsid w:val="00CB54E6"/>
    <w:rsid w:val="00CF4ECD"/>
    <w:rsid w:val="00D018CA"/>
    <w:rsid w:val="00DB4082"/>
    <w:rsid w:val="00DF375D"/>
    <w:rsid w:val="00DF44E4"/>
    <w:rsid w:val="00E40563"/>
    <w:rsid w:val="00E60E62"/>
    <w:rsid w:val="00E8065D"/>
    <w:rsid w:val="00E81C63"/>
    <w:rsid w:val="00F01FC1"/>
    <w:rsid w:val="00F7395F"/>
    <w:rsid w:val="00FA132A"/>
    <w:rsid w:val="00FB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4C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5B2"/>
    <w:pPr>
      <w:ind w:left="720"/>
      <w:contextualSpacing/>
    </w:pPr>
  </w:style>
  <w:style w:type="table" w:styleId="TableGrid">
    <w:name w:val="Table Grid"/>
    <w:basedOn w:val="TableNormal"/>
    <w:uiPriority w:val="39"/>
    <w:rsid w:val="003E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4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44E4"/>
  </w:style>
  <w:style w:type="paragraph" w:styleId="Footer">
    <w:name w:val="footer"/>
    <w:basedOn w:val="Normal"/>
    <w:link w:val="FooterChar"/>
    <w:uiPriority w:val="99"/>
    <w:unhideWhenUsed/>
    <w:rsid w:val="00DF44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na\Downloads\tf1641207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ino PP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C:\Users\Irina\Downloads\tf16412079.dotx</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2018-04-25T16:07:00Z</dcterms:created>
  <dcterms:modified xsi:type="dcterms:W3CDTF">2018-05-01T16:04:00Z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2018-04-11T20:49:56.0698592Z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